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06915" w14:textId="77777777" w:rsidR="00A45087" w:rsidRDefault="00A45087" w:rsidP="00A45087">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 xml:space="preserve">Pemanfaatan Media Sosial Instagram dan TikTok sebagai Sarana </w:t>
      </w:r>
      <w:r w:rsidRPr="00D532B2">
        <w:rPr>
          <w:rFonts w:ascii="Times New Roman" w:eastAsia="Times New Roman" w:hAnsi="Times New Roman" w:cs="Times New Roman"/>
          <w:b/>
          <w:i/>
          <w:iCs/>
          <w:sz w:val="28"/>
          <w:szCs w:val="28"/>
        </w:rPr>
        <w:t>Digital Branding</w:t>
      </w:r>
      <w:r>
        <w:rPr>
          <w:rFonts w:ascii="Times New Roman" w:eastAsia="Times New Roman" w:hAnsi="Times New Roman" w:cs="Times New Roman"/>
          <w:b/>
          <w:sz w:val="28"/>
          <w:szCs w:val="28"/>
        </w:rPr>
        <w:t xml:space="preserve"> MI Miftahul Huda 02 Papungan</w:t>
      </w:r>
    </w:p>
    <w:p w14:paraId="36F5682F" w14:textId="77777777" w:rsidR="004D3C1C" w:rsidRPr="004D3C1C" w:rsidRDefault="004D3C1C" w:rsidP="00A45087">
      <w:pPr>
        <w:spacing w:after="0" w:line="240" w:lineRule="auto"/>
        <w:rPr>
          <w:rFonts w:ascii="Times New Roman" w:eastAsia="Times New Roman" w:hAnsi="Times New Roman" w:cs="Times New Roman"/>
          <w:b/>
          <w:sz w:val="28"/>
          <w:szCs w:val="28"/>
          <w:lang w:val="en-US"/>
        </w:rPr>
      </w:pPr>
    </w:p>
    <w:p w14:paraId="36634DAD" w14:textId="3C021C43" w:rsidR="004D3C1C" w:rsidRPr="004D3C1C" w:rsidRDefault="00A45087" w:rsidP="0015142A">
      <w:pPr>
        <w:jc w:val="center"/>
        <w:rPr>
          <w:rFonts w:ascii="Times New Roman" w:hAnsi="Times New Roman" w:cs="Times New Roman"/>
          <w:b/>
          <w:bCs/>
          <w:sz w:val="24"/>
          <w:szCs w:val="24"/>
          <w:vertAlign w:val="superscript"/>
        </w:rPr>
      </w:pPr>
      <w:r>
        <w:rPr>
          <w:rFonts w:ascii="Times New Roman" w:hAnsi="Times New Roman" w:cs="Times New Roman"/>
          <w:b/>
          <w:bCs/>
          <w:sz w:val="24"/>
          <w:szCs w:val="24"/>
        </w:rPr>
        <w:t>Eriza Fatmasabila Azis</w:t>
      </w:r>
      <w:r w:rsidR="00AA19DB" w:rsidRPr="00AA19DB">
        <w:rPr>
          <w:rFonts w:ascii="Times New Roman" w:hAnsi="Times New Roman" w:cs="Times New Roman"/>
          <w:b/>
          <w:bCs/>
          <w:sz w:val="24"/>
          <w:szCs w:val="24"/>
          <w:vertAlign w:val="superscript"/>
        </w:rPr>
        <w:t>1</w:t>
      </w:r>
      <w:r w:rsidR="00AA19DB" w:rsidRPr="00AA19DB">
        <w:rPr>
          <w:rFonts w:ascii="Times New Roman" w:hAnsi="Times New Roman" w:cs="Times New Roman"/>
          <w:b/>
          <w:bCs/>
          <w:sz w:val="24"/>
          <w:szCs w:val="24"/>
        </w:rPr>
        <w:t>,</w:t>
      </w:r>
      <w:r w:rsidR="00AA19DB" w:rsidRPr="00AA19DB">
        <w:rPr>
          <w:rFonts w:ascii="Times New Roman" w:eastAsia="Times New Roman" w:hAnsi="Times New Roman" w:cs="Times New Roman"/>
          <w:b/>
          <w:bCs/>
          <w:sz w:val="24"/>
          <w:szCs w:val="24"/>
        </w:rPr>
        <w:t xml:space="preserve"> Anita Reta Kusumawijayanti</w:t>
      </w:r>
      <w:r w:rsidR="00AA19DB" w:rsidRPr="00AA19DB">
        <w:rPr>
          <w:rFonts w:ascii="Times New Roman" w:hAnsi="Times New Roman" w:cs="Times New Roman"/>
          <w:b/>
          <w:bCs/>
          <w:sz w:val="24"/>
          <w:szCs w:val="24"/>
          <w:vertAlign w:val="superscript"/>
        </w:rPr>
        <w:t>2</w:t>
      </w:r>
      <w:r w:rsidR="0015142A" w:rsidRPr="004D3C1C">
        <w:rPr>
          <w:rFonts w:ascii="Times New Roman" w:hAnsi="Times New Roman" w:cs="Times New Roman"/>
          <w:b/>
          <w:bCs/>
          <w:sz w:val="24"/>
          <w:szCs w:val="24"/>
        </w:rPr>
        <w:t xml:space="preserve">, </w:t>
      </w:r>
      <w:r w:rsidR="0015142A">
        <w:rPr>
          <w:rFonts w:ascii="Times New Roman" w:hAnsi="Times New Roman" w:cs="Times New Roman"/>
          <w:b/>
          <w:bCs/>
          <w:sz w:val="24"/>
          <w:szCs w:val="24"/>
        </w:rPr>
        <w:t>Nur Syarifa Indah</w:t>
      </w:r>
      <w:r w:rsidR="0015142A">
        <w:rPr>
          <w:rFonts w:ascii="Times New Roman" w:hAnsi="Times New Roman" w:cs="Times New Roman"/>
          <w:b/>
          <w:bCs/>
          <w:sz w:val="24"/>
          <w:szCs w:val="24"/>
          <w:vertAlign w:val="superscript"/>
        </w:rPr>
        <w:t>3</w:t>
      </w:r>
    </w:p>
    <w:p w14:paraId="0D040C5A" w14:textId="73977E55" w:rsidR="0015142A" w:rsidRPr="00A45087" w:rsidRDefault="001959B1" w:rsidP="00BA38F0">
      <w:pPr>
        <w:pStyle w:val="Penulis"/>
        <w:contextualSpacing/>
        <w:rPr>
          <w:b w:val="0"/>
        </w:rPr>
      </w:pPr>
      <w:r w:rsidRPr="004D3C1C">
        <w:rPr>
          <w:b w:val="0"/>
          <w:vertAlign w:val="superscript"/>
          <w:lang w:val="id-ID"/>
        </w:rPr>
        <w:t>1</w:t>
      </w:r>
      <w:r w:rsidR="00BA38F0">
        <w:rPr>
          <w:b w:val="0"/>
          <w:vertAlign w:val="superscript"/>
          <w:lang w:val="id-ID"/>
        </w:rPr>
        <w:t>,2,3</w:t>
      </w:r>
      <w:r w:rsidR="00A45087">
        <w:rPr>
          <w:b w:val="0"/>
          <w:lang w:val="id-ID"/>
        </w:rPr>
        <w:t>Universitas Islam Balitar</w:t>
      </w:r>
      <w:r w:rsidR="004D3C1C" w:rsidRPr="004D3C1C">
        <w:rPr>
          <w:b w:val="0"/>
          <w:lang w:val="id-ID"/>
        </w:rPr>
        <w:t xml:space="preserve">, </w:t>
      </w:r>
      <w:r w:rsidR="00A45087">
        <w:rPr>
          <w:b w:val="0"/>
        </w:rPr>
        <w:t>Indonesia</w:t>
      </w:r>
    </w:p>
    <w:p w14:paraId="242D11CF" w14:textId="77777777" w:rsidR="001959B1" w:rsidRPr="00A45087" w:rsidRDefault="001959B1" w:rsidP="00A45087">
      <w:pPr>
        <w:pStyle w:val="Penulis"/>
        <w:contextualSpacing/>
        <w:rPr>
          <w:b w:val="0"/>
        </w:rPr>
      </w:pPr>
    </w:p>
    <w:p w14:paraId="28D8ED9A" w14:textId="7050CE89" w:rsidR="00D44017" w:rsidRDefault="00A45087" w:rsidP="00D44017">
      <w:pPr>
        <w:pStyle w:val="Penulis"/>
        <w:contextualSpacing/>
        <w:rPr>
          <w:b w:val="0"/>
          <w:lang w:val="id-ID"/>
        </w:rPr>
      </w:pPr>
      <w:r>
        <w:rPr>
          <w:b w:val="0"/>
          <w:lang w:val="id-ID"/>
        </w:rPr>
        <w:t>erizabila@gmail.com</w:t>
      </w:r>
      <w:r w:rsidR="00D44017">
        <w:rPr>
          <w:rStyle w:val="Hyperlink"/>
          <w:b w:val="0"/>
          <w:color w:val="auto"/>
          <w:u w:val="none"/>
          <w:vertAlign w:val="superscript"/>
        </w:rPr>
        <w:t>1</w:t>
      </w:r>
    </w:p>
    <w:p w14:paraId="5195B6A5" w14:textId="3DBD6972" w:rsidR="00D44017" w:rsidRPr="007F76A2" w:rsidRDefault="005D225C" w:rsidP="00D44017">
      <w:pPr>
        <w:pStyle w:val="Penulis"/>
        <w:contextualSpacing/>
        <w:rPr>
          <w:b w:val="0"/>
          <w:color w:val="auto"/>
          <w:vertAlign w:val="superscript"/>
        </w:rPr>
      </w:pPr>
      <w:hyperlink r:id="rId9" w:history="1">
        <w:r w:rsidR="00D44017" w:rsidRPr="00D44017">
          <w:rPr>
            <w:rStyle w:val="Hyperlink"/>
            <w:b w:val="0"/>
            <w:color w:val="auto"/>
            <w:u w:val="none"/>
            <w:lang w:val="id-ID"/>
          </w:rPr>
          <w:t>anitareta099@gmail.com</w:t>
        </w:r>
      </w:hyperlink>
      <w:r w:rsidR="00D44017">
        <w:rPr>
          <w:rStyle w:val="Hyperlink"/>
          <w:b w:val="0"/>
          <w:color w:val="auto"/>
          <w:u w:val="none"/>
          <w:vertAlign w:val="superscript"/>
        </w:rPr>
        <w:t>2</w:t>
      </w:r>
    </w:p>
    <w:p w14:paraId="778CADE2" w14:textId="307C0A29" w:rsidR="00D44017" w:rsidRPr="007F76A2" w:rsidRDefault="00D44017" w:rsidP="00D44017">
      <w:pPr>
        <w:pStyle w:val="Penulis"/>
        <w:contextualSpacing/>
        <w:rPr>
          <w:b w:val="0"/>
          <w:vertAlign w:val="superscript"/>
        </w:rPr>
      </w:pPr>
      <w:r>
        <w:rPr>
          <w:b w:val="0"/>
        </w:rPr>
        <w:t>Ifa.syarifa137</w:t>
      </w:r>
      <w:r w:rsidRPr="00FF1F21">
        <w:rPr>
          <w:b w:val="0"/>
        </w:rPr>
        <w:t>@gmail.com</w:t>
      </w:r>
      <w:r>
        <w:rPr>
          <w:b w:val="0"/>
          <w:vertAlign w:val="superscript"/>
        </w:rPr>
        <w:t>3</w:t>
      </w:r>
    </w:p>
    <w:p w14:paraId="17F7195B" w14:textId="77777777" w:rsidR="004D3C1C" w:rsidRPr="00A76B0E" w:rsidRDefault="004D3C1C" w:rsidP="00D44017">
      <w:pPr>
        <w:pStyle w:val="Penulis"/>
        <w:contextualSpacing/>
        <w:jc w:val="left"/>
        <w:rPr>
          <w:b w:val="0"/>
          <w:szCs w:val="22"/>
        </w:rPr>
      </w:pPr>
    </w:p>
    <w:p w14:paraId="045A1CD1" w14:textId="3F19A15B" w:rsidR="00BB77EA" w:rsidRPr="004D3C1C" w:rsidRDefault="00737C26">
      <w:pPr>
        <w:spacing w:after="0" w:line="240" w:lineRule="auto"/>
        <w:jc w:val="center"/>
        <w:rPr>
          <w:rFonts w:ascii="Times New Roman" w:eastAsia="Times New Roman" w:hAnsi="Times New Roman" w:cs="Times New Roman"/>
          <w:lang w:val="en-US"/>
        </w:rPr>
      </w:pPr>
      <w:r w:rsidRPr="004D3C1C">
        <w:rPr>
          <w:rFonts w:ascii="Times New Roman" w:eastAsia="Times New Roman" w:hAnsi="Times New Roman" w:cs="Times New Roman"/>
          <w:lang w:val="en-US"/>
        </w:rPr>
        <w:t xml:space="preserve">Alamat: </w:t>
      </w:r>
      <w:r w:rsidR="00A45087">
        <w:rPr>
          <w:rFonts w:ascii="Times New Roman" w:eastAsia="Times New Roman" w:hAnsi="Times New Roman" w:cs="Times New Roman"/>
          <w:lang w:val="en-US"/>
        </w:rPr>
        <w:t xml:space="preserve">Jalan Imam </w:t>
      </w:r>
      <w:proofErr w:type="spellStart"/>
      <w:r w:rsidR="00A45087">
        <w:rPr>
          <w:rFonts w:ascii="Times New Roman" w:eastAsia="Times New Roman" w:hAnsi="Times New Roman" w:cs="Times New Roman"/>
          <w:lang w:val="en-US"/>
        </w:rPr>
        <w:t>Bonjol</w:t>
      </w:r>
      <w:proofErr w:type="spellEnd"/>
      <w:r w:rsidR="00A45087">
        <w:rPr>
          <w:rFonts w:ascii="Times New Roman" w:eastAsia="Times New Roman" w:hAnsi="Times New Roman" w:cs="Times New Roman"/>
          <w:lang w:val="en-US"/>
        </w:rPr>
        <w:t xml:space="preserve"> No.16, </w:t>
      </w:r>
      <w:proofErr w:type="spellStart"/>
      <w:r w:rsidR="00A45087">
        <w:rPr>
          <w:rFonts w:ascii="Times New Roman" w:eastAsia="Times New Roman" w:hAnsi="Times New Roman" w:cs="Times New Roman"/>
          <w:lang w:val="en-US"/>
        </w:rPr>
        <w:t>Kec</w:t>
      </w:r>
      <w:proofErr w:type="spellEnd"/>
      <w:r w:rsidR="00A45087">
        <w:rPr>
          <w:rFonts w:ascii="Times New Roman" w:eastAsia="Times New Roman" w:hAnsi="Times New Roman" w:cs="Times New Roman"/>
          <w:lang w:val="en-US"/>
        </w:rPr>
        <w:t xml:space="preserve">. </w:t>
      </w:r>
      <w:proofErr w:type="spellStart"/>
      <w:r w:rsidR="00A45087">
        <w:rPr>
          <w:rFonts w:ascii="Times New Roman" w:eastAsia="Times New Roman" w:hAnsi="Times New Roman" w:cs="Times New Roman"/>
          <w:lang w:val="en-US"/>
        </w:rPr>
        <w:t>Sananwetan</w:t>
      </w:r>
      <w:proofErr w:type="spellEnd"/>
      <w:r w:rsidR="00A45087">
        <w:rPr>
          <w:rFonts w:ascii="Times New Roman" w:eastAsia="Times New Roman" w:hAnsi="Times New Roman" w:cs="Times New Roman"/>
          <w:lang w:val="en-US"/>
        </w:rPr>
        <w:t xml:space="preserve">, Kota </w:t>
      </w:r>
      <w:proofErr w:type="spellStart"/>
      <w:r w:rsidR="00A45087">
        <w:rPr>
          <w:rFonts w:ascii="Times New Roman" w:eastAsia="Times New Roman" w:hAnsi="Times New Roman" w:cs="Times New Roman"/>
          <w:lang w:val="en-US"/>
        </w:rPr>
        <w:t>Blitar</w:t>
      </w:r>
      <w:proofErr w:type="spellEnd"/>
    </w:p>
    <w:p w14:paraId="10102B43" w14:textId="067602AD" w:rsidR="00BB77EA" w:rsidRPr="004D3C1C" w:rsidRDefault="00390012">
      <w:pPr>
        <w:spacing w:after="0" w:line="240" w:lineRule="auto"/>
        <w:jc w:val="center"/>
        <w:rPr>
          <w:rFonts w:ascii="Times New Roman" w:eastAsia="Times New Roman" w:hAnsi="Times New Roman" w:cs="Times New Roman"/>
          <w:i/>
          <w:sz w:val="20"/>
          <w:szCs w:val="20"/>
          <w:lang w:val="en-US"/>
        </w:rPr>
      </w:pPr>
      <w:r w:rsidRPr="004D3C1C">
        <w:rPr>
          <w:rFonts w:ascii="Times New Roman" w:eastAsia="Times New Roman" w:hAnsi="Times New Roman" w:cs="Times New Roman"/>
          <w:i/>
          <w:sz w:val="20"/>
          <w:szCs w:val="20"/>
        </w:rPr>
        <w:t xml:space="preserve">Korespondensi penulis: </w:t>
      </w:r>
      <w:hyperlink r:id="rId10" w:history="1">
        <w:r w:rsidR="00A45087" w:rsidRPr="004F0E97">
          <w:rPr>
            <w:rStyle w:val="Hyperlink"/>
            <w:rFonts w:ascii="Times New Roman" w:eastAsia="Times New Roman" w:hAnsi="Times New Roman" w:cs="Times New Roman"/>
            <w:i/>
            <w:sz w:val="20"/>
            <w:szCs w:val="20"/>
          </w:rPr>
          <w:t>erizabila@email.com</w:t>
        </w:r>
      </w:hyperlink>
    </w:p>
    <w:p w14:paraId="5B1E26F8" w14:textId="77777777" w:rsidR="009A3489" w:rsidRDefault="009A3489">
      <w:pPr>
        <w:spacing w:after="0" w:line="240" w:lineRule="auto"/>
        <w:rPr>
          <w:rFonts w:ascii="Times New Roman" w:eastAsia="Times New Roman" w:hAnsi="Times New Roman" w:cs="Times New Roman"/>
          <w:b/>
          <w:sz w:val="24"/>
          <w:szCs w:val="24"/>
        </w:rPr>
      </w:pPr>
    </w:p>
    <w:p w14:paraId="2A4818AE" w14:textId="32AA89B1" w:rsidR="00BB77EA" w:rsidRDefault="00390012">
      <w:pPr>
        <w:spacing w:after="0" w:line="240" w:lineRule="auto"/>
        <w:jc w:val="both"/>
        <w:rPr>
          <w:rFonts w:ascii="Times New Roman" w:hAnsi="Times New Roman"/>
          <w:i/>
          <w:sz w:val="20"/>
        </w:rPr>
      </w:pPr>
      <w:r w:rsidRPr="002D44FA">
        <w:rPr>
          <w:rFonts w:ascii="Times New Roman" w:eastAsia="Times New Roman" w:hAnsi="Times New Roman" w:cs="Times New Roman"/>
          <w:b/>
          <w:i/>
          <w:sz w:val="20"/>
          <w:szCs w:val="20"/>
        </w:rPr>
        <w:t>Abstract</w:t>
      </w:r>
      <w:r w:rsidRPr="002D44FA">
        <w:rPr>
          <w:rFonts w:ascii="Times New Roman" w:eastAsia="Times New Roman" w:hAnsi="Times New Roman" w:cs="Times New Roman"/>
          <w:i/>
          <w:sz w:val="20"/>
          <w:szCs w:val="20"/>
        </w:rPr>
        <w:t xml:space="preserve">. </w:t>
      </w:r>
      <w:r w:rsidR="002A2304">
        <w:rPr>
          <w:rFonts w:ascii="Times New Roman" w:hAnsi="Times New Roman"/>
          <w:i/>
          <w:sz w:val="20"/>
        </w:rPr>
        <w:t>This internship aimed to understand the utilization of Instagram and TikTok as digital branding tools at MI Miftahul Huda 02 Papungan and identify supporting and inhibiting factors during implementation. The internship was conducted for one month (September 8–October 11, 2025) using participatory observation, semi-structured interviews, and documentation methods. Activities focused on reactivating Instagram account, creating new TikTok account, organizing digital identity (username, bio, highlights), and managing content through feeds, reels, stories, and TikTok videos. The results demonstrated that social media utilization had a significant impact on the school's digital branding. Brand awareness increased through follower growth (Instagram: 55 followers, TikTok: 73 followers), heightened parent recognition of official accounts, and positive WhatsApp responses. Engagement developed through audience interactions such as likes, comments, and content reach of 14,000–16,000 views with high performance on teacher profiles, educational content, and activity documentation. Early indications of brand loyalty emerged through student enthusiasm in content creation, teacher appreciation of post quality, and willingness to continue management after the internship concluded. Supporting factors included full principal support, teachers' openness and enthusiasm to learn digital content management, and active student participation. Inhibiting factors comprised limited content production equipment, insufficient human resources with technical social media skills, teachers' time constraints outside core teaching responsibilities, and absence of standard operating procedures (SOPs) for account management.</w:t>
      </w:r>
    </w:p>
    <w:p w14:paraId="4AA1AC4F" w14:textId="77777777" w:rsidR="002A2304" w:rsidRPr="002D44FA" w:rsidRDefault="002A2304">
      <w:pPr>
        <w:spacing w:after="0" w:line="240" w:lineRule="auto"/>
        <w:jc w:val="both"/>
        <w:rPr>
          <w:rFonts w:ascii="Times New Roman" w:eastAsia="Times New Roman" w:hAnsi="Times New Roman" w:cs="Times New Roman"/>
          <w:i/>
          <w:sz w:val="20"/>
          <w:szCs w:val="20"/>
        </w:rPr>
      </w:pPr>
    </w:p>
    <w:p w14:paraId="58964091" w14:textId="6D4EFCB2" w:rsidR="00BB77EA" w:rsidRPr="002A2304" w:rsidRDefault="00390012" w:rsidP="002A2304">
      <w:pPr>
        <w:spacing w:after="240"/>
        <w:jc w:val="both"/>
      </w:pPr>
      <w:r w:rsidRPr="002D44FA">
        <w:rPr>
          <w:rFonts w:ascii="Times New Roman" w:eastAsia="Times New Roman" w:hAnsi="Times New Roman" w:cs="Times New Roman"/>
          <w:b/>
          <w:i/>
          <w:sz w:val="20"/>
          <w:szCs w:val="20"/>
        </w:rPr>
        <w:t>Keywords</w:t>
      </w:r>
      <w:r w:rsidRPr="002D44FA">
        <w:rPr>
          <w:rFonts w:ascii="Times New Roman" w:eastAsia="Times New Roman" w:hAnsi="Times New Roman" w:cs="Times New Roman"/>
          <w:i/>
          <w:sz w:val="20"/>
          <w:szCs w:val="20"/>
        </w:rPr>
        <w:t xml:space="preserve">: </w:t>
      </w:r>
      <w:r w:rsidR="002A2304">
        <w:rPr>
          <w:rFonts w:ascii="Times New Roman" w:hAnsi="Times New Roman"/>
          <w:i/>
          <w:sz w:val="20"/>
        </w:rPr>
        <w:t>Digital Branding, Instagram, Social Media, TikTok.</w:t>
      </w:r>
    </w:p>
    <w:p w14:paraId="1737D185" w14:textId="444A81B5" w:rsidR="00BB77EA" w:rsidRPr="002D44FA" w:rsidRDefault="00390012">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sz w:val="20"/>
          <w:szCs w:val="20"/>
        </w:rPr>
        <w:t>Abstrak</w:t>
      </w:r>
      <w:r w:rsidRPr="002D44FA">
        <w:rPr>
          <w:rFonts w:ascii="Times New Roman" w:eastAsia="Times New Roman" w:hAnsi="Times New Roman" w:cs="Times New Roman"/>
          <w:sz w:val="20"/>
          <w:szCs w:val="20"/>
        </w:rPr>
        <w:t xml:space="preserve">. </w:t>
      </w:r>
      <w:r w:rsidR="002A2304">
        <w:rPr>
          <w:rFonts w:ascii="Times New Roman" w:hAnsi="Times New Roman"/>
          <w:sz w:val="20"/>
        </w:rPr>
        <w:t xml:space="preserve">Praktik Kerja Lapangan ini bertujuan untuk mengetahui dan memahami pemanfaatan media sosial Instagram dan TikTok sebagai sarana </w:t>
      </w:r>
      <w:r w:rsidR="002A2304" w:rsidRPr="00461FA4">
        <w:rPr>
          <w:rFonts w:ascii="Times New Roman" w:hAnsi="Times New Roman"/>
          <w:i/>
          <w:iCs/>
          <w:sz w:val="20"/>
        </w:rPr>
        <w:t>digital branding</w:t>
      </w:r>
      <w:r w:rsidR="002A2304">
        <w:rPr>
          <w:rFonts w:ascii="Times New Roman" w:hAnsi="Times New Roman"/>
          <w:sz w:val="20"/>
        </w:rPr>
        <w:t xml:space="preserve"> di MI Miftahul Huda 02 Papungan serta mengidentifikasi faktor pendukung dan penghambat dalam proses pengelolaannya. Kegiatan dilaksanakan selama satu bulan (8 September–11 Oktober 2025) menggunakan metode observasi partisipatif, wawancara semi-terstruktur, dan dokumentasi. Fokus kegiatan meliputi pengaktifan ulang akun Instagram, pembuatan akun TikTok baru, penataan identitas digital </w:t>
      </w:r>
      <w:r w:rsidR="002A2304" w:rsidRPr="00461FA4">
        <w:rPr>
          <w:rFonts w:ascii="Times New Roman" w:hAnsi="Times New Roman"/>
          <w:i/>
          <w:iCs/>
          <w:sz w:val="20"/>
        </w:rPr>
        <w:t>(username, bio, highlight),</w:t>
      </w:r>
      <w:r w:rsidR="002A2304">
        <w:rPr>
          <w:rFonts w:ascii="Times New Roman" w:hAnsi="Times New Roman"/>
          <w:sz w:val="20"/>
        </w:rPr>
        <w:t xml:space="preserve"> serta pengelolaan konten melalui </w:t>
      </w:r>
      <w:r w:rsidR="002A2304" w:rsidRPr="00461FA4">
        <w:rPr>
          <w:rFonts w:ascii="Times New Roman" w:hAnsi="Times New Roman"/>
          <w:i/>
          <w:iCs/>
          <w:sz w:val="20"/>
        </w:rPr>
        <w:t>feed, reels, story,</w:t>
      </w:r>
      <w:r w:rsidR="002A2304">
        <w:rPr>
          <w:rFonts w:ascii="Times New Roman" w:hAnsi="Times New Roman"/>
          <w:sz w:val="20"/>
        </w:rPr>
        <w:t xml:space="preserve"> dan video TikTok. Hasil pelaksanaan menunjukkan bahwa pemanfaatan media sosial memberikan dampak signifikan terhadap </w:t>
      </w:r>
      <w:r w:rsidR="002A2304" w:rsidRPr="00461FA4">
        <w:rPr>
          <w:rFonts w:ascii="Times New Roman" w:hAnsi="Times New Roman"/>
          <w:i/>
          <w:iCs/>
          <w:sz w:val="20"/>
        </w:rPr>
        <w:t>digital branding</w:t>
      </w:r>
      <w:r w:rsidR="002A2304">
        <w:rPr>
          <w:rFonts w:ascii="Times New Roman" w:hAnsi="Times New Roman"/>
          <w:sz w:val="20"/>
        </w:rPr>
        <w:t xml:space="preserve"> madrasah. Peningkatan </w:t>
      </w:r>
      <w:r w:rsidR="002A2304" w:rsidRPr="00461FA4">
        <w:rPr>
          <w:rFonts w:ascii="Times New Roman" w:hAnsi="Times New Roman"/>
          <w:i/>
          <w:iCs/>
          <w:sz w:val="20"/>
        </w:rPr>
        <w:t>brand awareness</w:t>
      </w:r>
      <w:r w:rsidR="002A2304">
        <w:rPr>
          <w:rFonts w:ascii="Times New Roman" w:hAnsi="Times New Roman"/>
          <w:sz w:val="20"/>
        </w:rPr>
        <w:t xml:space="preserve"> terlihat dari bertambahnya pengikut (Instagram: 55 </w:t>
      </w:r>
      <w:r w:rsidR="002A2304" w:rsidRPr="00461FA4">
        <w:rPr>
          <w:rFonts w:ascii="Times New Roman" w:hAnsi="Times New Roman"/>
          <w:i/>
          <w:iCs/>
          <w:sz w:val="20"/>
        </w:rPr>
        <w:t>followers,</w:t>
      </w:r>
      <w:r w:rsidR="002A2304">
        <w:rPr>
          <w:rFonts w:ascii="Times New Roman" w:hAnsi="Times New Roman"/>
          <w:sz w:val="20"/>
        </w:rPr>
        <w:t xml:space="preserve"> TikTok: 73 </w:t>
      </w:r>
      <w:r w:rsidR="002A2304" w:rsidRPr="00461FA4">
        <w:rPr>
          <w:rFonts w:ascii="Times New Roman" w:hAnsi="Times New Roman"/>
          <w:i/>
          <w:iCs/>
          <w:sz w:val="20"/>
        </w:rPr>
        <w:t>followers</w:t>
      </w:r>
      <w:r w:rsidR="002A2304">
        <w:rPr>
          <w:rFonts w:ascii="Times New Roman" w:hAnsi="Times New Roman"/>
          <w:sz w:val="20"/>
        </w:rPr>
        <w:t xml:space="preserve">), meningkatnya kesadaran wali murid terhadap keberadaan akun resmi, serta respons positif melalui WhatsApp. </w:t>
      </w:r>
      <w:r w:rsidR="002A2304" w:rsidRPr="00461FA4">
        <w:rPr>
          <w:rFonts w:ascii="Times New Roman" w:hAnsi="Times New Roman"/>
          <w:i/>
          <w:iCs/>
          <w:sz w:val="20"/>
        </w:rPr>
        <w:t xml:space="preserve">Engagement </w:t>
      </w:r>
      <w:r w:rsidR="002A2304">
        <w:rPr>
          <w:rFonts w:ascii="Times New Roman" w:hAnsi="Times New Roman"/>
          <w:sz w:val="20"/>
        </w:rPr>
        <w:t xml:space="preserve">berkembang melalui interaksi audiens berupa </w:t>
      </w:r>
      <w:r w:rsidR="002A2304" w:rsidRPr="00461FA4">
        <w:rPr>
          <w:rFonts w:ascii="Times New Roman" w:hAnsi="Times New Roman"/>
          <w:i/>
          <w:iCs/>
          <w:sz w:val="20"/>
        </w:rPr>
        <w:t>likes,</w:t>
      </w:r>
      <w:r w:rsidR="002A2304">
        <w:rPr>
          <w:rFonts w:ascii="Times New Roman" w:hAnsi="Times New Roman"/>
          <w:sz w:val="20"/>
        </w:rPr>
        <w:t xml:space="preserve"> komentar, dan jangkauan konten mencapai 14.000–16.000 tayangan dengan performa tinggi pada konten profil guru, edukatif, dan dokumentasi kegiatan. Indikasi awal </w:t>
      </w:r>
      <w:r w:rsidR="002A2304">
        <w:rPr>
          <w:rFonts w:ascii="Times New Roman" w:hAnsi="Times New Roman"/>
          <w:i/>
          <w:iCs/>
          <w:sz w:val="20"/>
        </w:rPr>
        <w:t xml:space="preserve"> </w:t>
      </w:r>
      <w:r w:rsidR="002A2304">
        <w:rPr>
          <w:rFonts w:ascii="Times New Roman" w:hAnsi="Times New Roman"/>
          <w:sz w:val="20"/>
        </w:rPr>
        <w:t xml:space="preserve"> muncul dari antusiasme siswa saat terlibat dalam pembuatan konten, apresiasi guru terhadap kualitas unggahan, serta keinginan untuk melanjutkan pengelolaan setelah PKL berakhir. Faktor pendukung meliputi dukungan penuh kepala madrasah, keterbukaan dan antusiasme guru untuk mempelajari pengelolaan konten digital, serta partisipasi aktif siswa. Hambatan yang ditemukan berkaitan dengan keterbatasan perangkat produksi konten, kurangnya SDM dengan kemampuan teknis pengelolaan media sosial, keterbatasan waktu guru di luar tugas pembelajaran, dan belum adanya standar operasional prosedur (SOP) pengelolaan akun.</w:t>
      </w:r>
    </w:p>
    <w:p w14:paraId="536DA2CC" w14:textId="77777777" w:rsidR="00BB77EA" w:rsidRPr="002D44FA" w:rsidRDefault="00BB77EA">
      <w:pPr>
        <w:spacing w:after="0" w:line="240" w:lineRule="auto"/>
        <w:jc w:val="both"/>
        <w:rPr>
          <w:rFonts w:ascii="Times New Roman" w:eastAsia="Times New Roman" w:hAnsi="Times New Roman" w:cs="Times New Roman"/>
          <w:sz w:val="20"/>
          <w:szCs w:val="20"/>
        </w:rPr>
      </w:pPr>
    </w:p>
    <w:p w14:paraId="34C843B4" w14:textId="0BDF514D" w:rsidR="00BB77EA" w:rsidRPr="00082B2B" w:rsidRDefault="00390012" w:rsidP="00082B2B">
      <w:pPr>
        <w:spacing w:after="0" w:line="240" w:lineRule="auto"/>
        <w:jc w:val="both"/>
        <w:rPr>
          <w:rFonts w:ascii="Times New Roman" w:hAnsi="Times New Roman"/>
          <w:sz w:val="20"/>
        </w:rPr>
      </w:pPr>
      <w:r w:rsidRPr="002D44FA">
        <w:rPr>
          <w:rFonts w:ascii="Times New Roman" w:eastAsia="Times New Roman" w:hAnsi="Times New Roman" w:cs="Times New Roman"/>
          <w:b/>
          <w:sz w:val="20"/>
          <w:szCs w:val="20"/>
        </w:rPr>
        <w:t>Kata kunci</w:t>
      </w:r>
      <w:r w:rsidRPr="002D44FA">
        <w:rPr>
          <w:rFonts w:ascii="Times New Roman" w:eastAsia="Times New Roman" w:hAnsi="Times New Roman" w:cs="Times New Roman"/>
          <w:sz w:val="20"/>
          <w:szCs w:val="20"/>
        </w:rPr>
        <w:t xml:space="preserve">: </w:t>
      </w:r>
      <w:r w:rsidR="002A2304" w:rsidRPr="00461FA4">
        <w:rPr>
          <w:rFonts w:ascii="Times New Roman" w:hAnsi="Times New Roman"/>
          <w:i/>
          <w:iCs/>
          <w:sz w:val="20"/>
        </w:rPr>
        <w:t>Digital Branding,</w:t>
      </w:r>
      <w:r w:rsidR="002A2304">
        <w:rPr>
          <w:rFonts w:ascii="Times New Roman" w:hAnsi="Times New Roman"/>
          <w:sz w:val="20"/>
        </w:rPr>
        <w:t xml:space="preserve"> Instagram, Media Sosial, TikTok.</w:t>
      </w:r>
    </w:p>
    <w:p w14:paraId="4FB7E2B9" w14:textId="77777777" w:rsidR="00DB27B3" w:rsidRDefault="00390012" w:rsidP="00DB27B3">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LATAR BELAKANG</w:t>
      </w:r>
    </w:p>
    <w:p w14:paraId="0FAACC7F" w14:textId="62436CF5" w:rsidR="00DB27B3" w:rsidRPr="00DB27B3" w:rsidRDefault="00E20C29" w:rsidP="00DB27B3">
      <w:pPr>
        <w:spacing w:before="120" w:after="0" w:line="360" w:lineRule="auto"/>
        <w:ind w:right="284" w:firstLine="360"/>
        <w:jc w:val="both"/>
        <w:rPr>
          <w:rFonts w:ascii="Times New Roman" w:eastAsia="Times New Roman" w:hAnsi="Times New Roman" w:cs="Times New Roman"/>
          <w:b/>
          <w:sz w:val="24"/>
          <w:szCs w:val="24"/>
        </w:rPr>
      </w:pPr>
      <w:r w:rsidRPr="00DB27B3">
        <w:rPr>
          <w:rFonts w:ascii="Times New Roman" w:hAnsi="Times New Roman"/>
          <w:sz w:val="24"/>
        </w:rPr>
        <w:t xml:space="preserve">Perkembangan teknologi digital saat ini membawa perubahan besar dalam pola interaksi masyarakat, cara memperoleh informasi, serta strategi komunikasi yang digunakan di berbagai bidang kehidupan. Saat ini, media sosial tidak lagi digunakan sebatas sarana hiburan, tetapi juga dimanfaatkan sebagai media komunikasi, promosi, dan pembentukan citra suatu lembaga. </w:t>
      </w:r>
      <w:r w:rsidR="004D0F75" w:rsidRPr="00DB27B3">
        <w:rPr>
          <w:rFonts w:ascii="Times New Roman" w:hAnsi="Times New Roman"/>
          <w:sz w:val="24"/>
        </w:rPr>
        <w:t>Menurut data terbaru dari DataReportal-Global Digital Insights, per April 2024 tercatat ada 5,31 miliar pengguna media sosial di seluruh dunia, yang setara dengan 64,7 persen dari total populasi global. Di Indonesia sendiri, jumlah penggunaan aktif media sosialnya tembus di angka 143 juta atau sekitar 50,2 persen dari total populasi nasional pada Januari 2025.</w:t>
      </w:r>
    </w:p>
    <w:p w14:paraId="269FC3CA" w14:textId="77777777" w:rsidR="00DB27B3" w:rsidRDefault="004D0F75" w:rsidP="00DB27B3">
      <w:pPr>
        <w:pStyle w:val="ListParagraph"/>
        <w:spacing w:before="120" w:after="0" w:line="360" w:lineRule="auto"/>
        <w:ind w:left="0" w:right="284" w:firstLine="360"/>
        <w:jc w:val="both"/>
        <w:rPr>
          <w:rFonts w:ascii="Times New Roman" w:hAnsi="Times New Roman"/>
          <w:sz w:val="24"/>
        </w:rPr>
      </w:pPr>
      <w:r w:rsidRPr="004D0F75">
        <w:rPr>
          <w:rFonts w:ascii="Times New Roman" w:hAnsi="Times New Roman"/>
          <w:sz w:val="24"/>
        </w:rPr>
        <w:t>Instagram dan TikTok kini menjadi dua platform dominan dalam ranah pemasaran digital karena kekuatan visual dan kreativitas konten yang ditawarkan. Berdasarkan survei Asosiasi Penyelenggara Jasa Internet Indonesia (APJII, 2025), TikTok menempati posisi pertama sebagai media sosial paling sering digunakan dengan 35,17% responden, sedangkan Instagram menempati posisi keempat dengan 15,94%. Data ini menegaskan bahwa kedua platform tersebut sangat potensial untuk dimanfaatkan dalam strategi branding, termasuk bagi lembaga pendidikan.</w:t>
      </w:r>
    </w:p>
    <w:p w14:paraId="73631421" w14:textId="62D1C42C" w:rsidR="00DB27B3" w:rsidRDefault="004D0F75" w:rsidP="00DB27B3">
      <w:pPr>
        <w:pStyle w:val="ListParagraph"/>
        <w:spacing w:before="120" w:after="0" w:line="360" w:lineRule="auto"/>
        <w:ind w:left="0" w:right="284" w:firstLine="360"/>
        <w:jc w:val="both"/>
        <w:rPr>
          <w:rFonts w:ascii="Times New Roman" w:hAnsi="Times New Roman" w:cs="Times New Roman"/>
        </w:rPr>
      </w:pPr>
      <w:r w:rsidRPr="004D0F75">
        <w:rPr>
          <w:rFonts w:ascii="Times New Roman" w:hAnsi="Times New Roman"/>
          <w:sz w:val="24"/>
        </w:rPr>
        <w:t xml:space="preserve">Pada dunia pendidikan, </w:t>
      </w:r>
      <w:r w:rsidRPr="004D0F75">
        <w:rPr>
          <w:rFonts w:ascii="Times New Roman" w:hAnsi="Times New Roman"/>
          <w:i/>
          <w:iCs/>
          <w:sz w:val="24"/>
        </w:rPr>
        <w:t>branding digital</w:t>
      </w:r>
      <w:r w:rsidRPr="004D0F75">
        <w:rPr>
          <w:rFonts w:ascii="Times New Roman" w:hAnsi="Times New Roman"/>
          <w:sz w:val="24"/>
        </w:rPr>
        <w:t xml:space="preserve"> melalui media sosial memiliki peran penting dalam memperkenalkan keunggulan sekolah, menampilkan prestasi siswa, serta membangun kepercayaan masyarakat. Penelitian terbaru menunjukkan bahwa sekolah yang aktif menggunakan media sosial dengan konten kreatif dan edukatif mampu meningkatkan daya tarik dan reputasi lembaganya </w:t>
      </w:r>
      <w:r w:rsidRPr="004D0F75">
        <w:rPr>
          <w:rFonts w:ascii="Times New Roman" w:hAnsi="Times New Roman" w:cs="Times New Roman"/>
          <w:sz w:val="24"/>
          <w:szCs w:val="24"/>
        </w:rPr>
        <w:fldChar w:fldCharType="begin" w:fldLock="1"/>
      </w:r>
      <w:r w:rsidR="00E84A0E">
        <w:rPr>
          <w:rFonts w:ascii="Times New Roman" w:hAnsi="Times New Roman" w:cs="Times New Roman"/>
          <w:sz w:val="24"/>
          <w:szCs w:val="24"/>
        </w:rPr>
        <w:instrText>ADDIN CSL_CITATION {"citationItems":[{"id":"ITEM-1","itemData":{"DOI":"10.30997/karimahtauhid.v4i9.20624","abstract":"&amp;lt;p&amp;gt;Perkembangan teknologi digital telah menjadikan platform media sosial sebagai alat yang sangat bermanfaat untuk mempromosikan pendidikan, meskipun tidak semua lembaga telah memaksimalkannya dengan baik. Tujuan dari penelitian ini adalah untuk meneliti inovasi dalam promosi sekolah melalui konten edukasi di media sosial di SMK Yasbam. Metode yang digunakan adalah kualitatif deskriptif, dengan melakukan wawancara dan observasi terhadap pengelola akun media sosial sekolah. Hasil dari penelitian ini mengindikasikan bahwa platform seperti TikTok, Instagram, dan Facebook memiliki peran yang signifikan dalam menyebarluaskan informasi mengenai program unggulan, aktivitas siswa, serta membangun citra positif dari sekolah. TikTok digunakan untuk menyajikan video singkat yang inovatif, sementara Instagram menghadirkan visual yang menarik, dan Facebook berfungsi untuk informasi yang lebih terperinci. Salah satu tantangan utama yang dihadapi adalah adanya komentar yang negatif dan pembatasan kebijakan internal sekolah mengenai pembuatan konten. Untuk mengatasi masalah ini, pihak sekolah melakukan evaluasi terhadap konten serta menetapkan jadwal unggahan yang teratur. Pendekatan ini terbukti efektif dalam meningkatkan promosi digital dan memperluas cakupan audiens. Penelitian ini menyimpulkan bahwa penggunaan konten edukatif di platform media sosial merupakan strategi promosi yang efektif dan relevan di zaman digital ini.&amp;lt;/p&amp;gt;","author":[{"dropping-particle":"","family":"Suandita","given":"Aradila","non-dropping-particle":"","parse-names":false,"suffix":""},{"dropping-particle":"","family":"Maharani","given":"Ayudya Rafli Prita","non-dropping-particle":"","parse-names":false,"suffix":""},{"dropping-particle":"","family":"Kholik","given":"Abdul","non-dropping-particle":"","parse-names":false,"suffix":""}],"container-title":"Karimah Tauhid","id":"ITEM-1","issue":"9 SE  - Articles","issued":{"date-parts":[["2025","9","4"]]},"page":"6940-6949","title":"Edu-Marketing: \"Inovasi Promosi Sekolah melalui Konten Edukatif di Media Sosial\"","type":"article-journal","volume":"4"},"uris":["http://www.mendeley.com/documents/?uuid=794915af-86d1-4d31-bdea-a3c355a6c02a"]}],"mendeley":{"formattedCitation":"(Suandita et al., 2025)","plainTextFormattedCitation":"(Suandita et al., 2025)","previouslyFormattedCitation":"(Suandita, Maharani, and Kholik 2025)"},"properties":{"noteIndex":0},"schema":"https://github.com/citation-style-language/schema/raw/master/csl-citation.json"}</w:instrText>
      </w:r>
      <w:r w:rsidRPr="004D0F75">
        <w:rPr>
          <w:rFonts w:ascii="Times New Roman" w:hAnsi="Times New Roman" w:cs="Times New Roman"/>
          <w:sz w:val="24"/>
          <w:szCs w:val="24"/>
        </w:rPr>
        <w:fldChar w:fldCharType="separate"/>
      </w:r>
      <w:r w:rsidR="00E84A0E" w:rsidRPr="00E84A0E">
        <w:rPr>
          <w:rFonts w:ascii="Times New Roman" w:hAnsi="Times New Roman" w:cs="Times New Roman"/>
          <w:noProof/>
          <w:sz w:val="24"/>
          <w:szCs w:val="24"/>
        </w:rPr>
        <w:t>(Suandita et al., 2025)</w:t>
      </w:r>
      <w:r w:rsidRPr="004D0F75">
        <w:rPr>
          <w:rFonts w:ascii="Times New Roman" w:hAnsi="Times New Roman" w:cs="Times New Roman"/>
          <w:sz w:val="24"/>
          <w:szCs w:val="24"/>
        </w:rPr>
        <w:fldChar w:fldCharType="end"/>
      </w:r>
      <w:r w:rsidRPr="004D0F75">
        <w:rPr>
          <w:rFonts w:ascii="Times New Roman" w:hAnsi="Times New Roman" w:cs="Times New Roman"/>
          <w:sz w:val="24"/>
          <w:szCs w:val="24"/>
        </w:rPr>
        <w:t>.</w:t>
      </w:r>
      <w:r w:rsidRPr="004D0F75">
        <w:rPr>
          <w:rFonts w:ascii="Times New Roman" w:hAnsi="Times New Roman"/>
          <w:sz w:val="24"/>
        </w:rPr>
        <w:t xml:space="preserve"> Studi kasus di SDIT Bina Insani, Belitung, misalnya, memperlihatkan bahwa strategi digital marketing yang terarah melalui Instagram dan TikTok efektif dalam meningkatkan citra sekolah dan kepuasan orang tua </w:t>
      </w:r>
      <w:r w:rsidRPr="004D0F75">
        <w:rPr>
          <w:rFonts w:ascii="Times New Roman" w:hAnsi="Times New Roman" w:cs="Times New Roman"/>
        </w:rPr>
        <w:fldChar w:fldCharType="begin" w:fldLock="1"/>
      </w:r>
      <w:r w:rsidR="00E84A0E">
        <w:rPr>
          <w:rFonts w:ascii="Times New Roman" w:hAnsi="Times New Roman" w:cs="Times New Roman"/>
        </w:rPr>
        <w:instrText>ADDIN CSL_CITATION {"citationItems":[{"id":"ITEM-1","itemData":{"DOI":"10.58812/smb.v3i03.583","abstract":"&amp;lt;p&amp;gt;Perkembangan teknologi digital telah membawa perubahan besar dalam strategi pemasaran, termasuk pada institusi pendidikan. Penelitian ini bertujuan untuk mengeksplorasi strategi pemasaran digital dalam meningkatkan branding sekolah di SDIT Bina Insani Tanjungpandan Belitung. Penelitian menggunakan pendekatan kualitatif dengan teknik pengumpulan data melalui wawancara mendalam, observasi partisipatif, dan dokumentasi. Hasil penelitian menunjukkan bahwa SDIT Bina Insani mengimplementasikan pemasaran digital melalui berbagai platform seperti website, Instagram, TikTok, Facebook, dan YouTube untuk memperkuat citra sekolah. Strategi ini dilakukan dengan memperhatikan dimensi traffic, conversion, dan engagement, serta konten yang menonjolkan keunggulan sekolah berbasis nilai-nilai Islam. Faktor-faktor penentu keberhasilan strategi ini meliputi pemilihan platform yang tepat, kualitas konten, penguatan identitas institusi, serta kompetensi tim digital marketing sekolah. Selain itu, strategi pemasaran digital juga berdampak pada persepsi masyarakat terhadap sekolah, meningkatkan kepercayaan, memperkuat citra modern, serta meningkatkan kepuasan orang tua terhadap layanan pendidikan. Penelitian ini merekomendasikan optimalisasi media sosial dan website sekolah, peningkatan pelatihan SDM digital, serta eksplorasi teknologi inovatif seperti AI dan data analytics untuk memperkuat branding institusi pendidikan ke depan.&amp;lt;/p&amp;gt;","author":[{"dropping-particle":"","family":"Riswanto","given":"Riswanto","non-dropping-particle":"","parse-names":false,"suffix":""}],"container-title":"Sanskara Manajemen Dan Bisnis","id":"ITEM-1","issue":"03 SE  - Articles","issued":{"date-parts":[["2025","7","31"]]},"page":"172-185","title":"Strategi Pemasaran Digital dalam Meningkatkan School Branding di Lembaga Pendidikan Swasta: (Studi Kasus di Sekolah Dasar Islam Terpadu Bina Insani Tanjungpandan Belitung)","type":"article-journal","volume":"3"},"uris":["http://www.mendeley.com/documents/?uuid=5d007d0d-6043-4863-863c-547cddd071df"]}],"mendeley":{"formattedCitation":"(Riswanto, 2025)","plainTextFormattedCitation":"(Riswanto, 2025)","previouslyFormattedCitation":"(Riswanto 2025)"},"properties":{"noteIndex":0},"schema":"https://github.com/citation-style-language/schema/raw/master/csl-citation.json"}</w:instrText>
      </w:r>
      <w:r w:rsidRPr="004D0F75">
        <w:rPr>
          <w:rFonts w:ascii="Times New Roman" w:hAnsi="Times New Roman" w:cs="Times New Roman"/>
        </w:rPr>
        <w:fldChar w:fldCharType="separate"/>
      </w:r>
      <w:r w:rsidR="00E84A0E" w:rsidRPr="00E84A0E">
        <w:rPr>
          <w:rFonts w:ascii="Times New Roman" w:hAnsi="Times New Roman" w:cs="Times New Roman"/>
          <w:noProof/>
        </w:rPr>
        <w:t>(Riswanto, 2025)</w:t>
      </w:r>
      <w:r w:rsidRPr="004D0F75">
        <w:rPr>
          <w:rFonts w:ascii="Times New Roman" w:hAnsi="Times New Roman" w:cs="Times New Roman"/>
        </w:rPr>
        <w:fldChar w:fldCharType="end"/>
      </w:r>
      <w:r w:rsidRPr="004D0F75">
        <w:rPr>
          <w:rFonts w:ascii="Times New Roman" w:hAnsi="Times New Roman" w:cs="Times New Roman"/>
        </w:rPr>
        <w:t xml:space="preserve">. </w:t>
      </w:r>
    </w:p>
    <w:p w14:paraId="42FCFEBC" w14:textId="77777777" w:rsidR="00DB27B3" w:rsidRDefault="004D0F75" w:rsidP="00DB27B3">
      <w:pPr>
        <w:pStyle w:val="ListParagraph"/>
        <w:spacing w:before="120" w:after="0" w:line="360" w:lineRule="auto"/>
        <w:ind w:left="0" w:right="284" w:firstLine="360"/>
        <w:jc w:val="both"/>
        <w:rPr>
          <w:rFonts w:ascii="Times New Roman" w:hAnsi="Times New Roman"/>
          <w:sz w:val="24"/>
        </w:rPr>
      </w:pPr>
      <w:r w:rsidRPr="004D0F75">
        <w:rPr>
          <w:rFonts w:ascii="Times New Roman" w:hAnsi="Times New Roman"/>
          <w:sz w:val="24"/>
        </w:rPr>
        <w:t xml:space="preserve">MI Miftahul Huda 02 Papungan sebagai lembaga pendidikan Islam tingkat dasar juga menghadapi tantangan serupa. Sekolah ini memiliki program unggulan dan prestasi yang layak dipublikasikan, namun pengelolaan media sosial (khususnya Instagram dan TikTok) belum terarah dan konsisten. Konten yang ada masih terbatas, desain visual belum mencerminkan identitas sekolah secara kuat, dan interaksi dengan </w:t>
      </w:r>
      <w:r w:rsidRPr="004D0F75">
        <w:rPr>
          <w:rFonts w:ascii="Times New Roman" w:hAnsi="Times New Roman"/>
          <w:sz w:val="24"/>
        </w:rPr>
        <w:lastRenderedPageBreak/>
        <w:t>audiens belum maksimal. Padahal, mayoritas orang tua siswa dan masyarakat sekitar sudah aktif di media sosial, sehingga sekolah berpotensi menjangkau audiens lebih luas jika mampu mengelola akun secara profesional.</w:t>
      </w:r>
    </w:p>
    <w:p w14:paraId="7A0589C9" w14:textId="7F919E2F" w:rsidR="006675BB" w:rsidRPr="006675BB" w:rsidRDefault="004D0F75" w:rsidP="006675BB">
      <w:pPr>
        <w:pStyle w:val="ListParagraph"/>
        <w:spacing w:before="120" w:after="0" w:line="360" w:lineRule="auto"/>
        <w:ind w:left="0" w:right="284" w:firstLine="360"/>
        <w:jc w:val="both"/>
        <w:rPr>
          <w:rFonts w:ascii="Times New Roman" w:hAnsi="Times New Roman"/>
          <w:sz w:val="24"/>
        </w:rPr>
      </w:pPr>
      <w:r w:rsidRPr="004D0F75">
        <w:rPr>
          <w:rFonts w:ascii="Times New Roman" w:hAnsi="Times New Roman"/>
          <w:sz w:val="24"/>
        </w:rPr>
        <w:t xml:space="preserve">Berdasarkan kondisi tersebut, pemanfaatan media sosial sebagai sarana </w:t>
      </w:r>
      <w:r w:rsidRPr="004D0F75">
        <w:rPr>
          <w:rFonts w:ascii="Times New Roman" w:hAnsi="Times New Roman"/>
          <w:i/>
          <w:iCs/>
          <w:sz w:val="24"/>
        </w:rPr>
        <w:t>digital branding</w:t>
      </w:r>
      <w:r w:rsidRPr="004D0F75">
        <w:rPr>
          <w:rFonts w:ascii="Times New Roman" w:hAnsi="Times New Roman"/>
          <w:sz w:val="24"/>
        </w:rPr>
        <w:t xml:space="preserve"> menjadi penting dikaji dan dipraktikkan. Melalui Praktik Kerja Lapangan (PKL), peneliti berkesempatan untuk terlibat langsung dalam memperbaiki dan mengelola media sosial MI Miftahul Huda 02 Papungan, khususnya Instagram dan TikTok. Tema ini dipilih karena relevan dengan bidang Ilmu Komunikasi, terutama kajian komunikasi digital, strategi media, dan manajemen konten. Selain itu, hasil dari kegiatan ini diharapkan dapat membantu sekolah memperkuat citra positif, meningkatkan daya tarik, serta menjadi model pengelolaan media sosial yang berkelanjutan.</w:t>
      </w:r>
    </w:p>
    <w:p w14:paraId="58BD582E" w14:textId="77777777" w:rsidR="006675BB" w:rsidRDefault="00390012" w:rsidP="006675BB">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KAJIAN TEORITIS</w:t>
      </w:r>
    </w:p>
    <w:p w14:paraId="0079F600" w14:textId="0C691B32" w:rsidR="006675BB" w:rsidRPr="006675BB" w:rsidRDefault="006675BB" w:rsidP="006675BB">
      <w:pPr>
        <w:spacing w:before="120" w:after="0" w:line="360" w:lineRule="auto"/>
        <w:ind w:right="284"/>
        <w:jc w:val="both"/>
        <w:rPr>
          <w:rFonts w:ascii="Times New Roman" w:hAnsi="Times New Roman"/>
          <w:b/>
          <w:bCs/>
          <w:sz w:val="24"/>
        </w:rPr>
      </w:pPr>
      <w:r w:rsidRPr="006675BB">
        <w:rPr>
          <w:rFonts w:ascii="Times New Roman" w:hAnsi="Times New Roman"/>
          <w:b/>
          <w:bCs/>
          <w:sz w:val="24"/>
        </w:rPr>
        <w:t xml:space="preserve">Teori </w:t>
      </w:r>
      <w:r w:rsidRPr="006675BB">
        <w:rPr>
          <w:rFonts w:ascii="Times New Roman" w:hAnsi="Times New Roman"/>
          <w:b/>
          <w:bCs/>
          <w:i/>
          <w:iCs/>
          <w:sz w:val="24"/>
        </w:rPr>
        <w:t>New Media</w:t>
      </w:r>
    </w:p>
    <w:p w14:paraId="7242E207" w14:textId="72ECC622" w:rsidR="00DB27B3" w:rsidRPr="006675BB" w:rsidRDefault="00E20C29" w:rsidP="006675BB">
      <w:pPr>
        <w:pStyle w:val="ListParagraph"/>
        <w:spacing w:before="120" w:after="0" w:line="360" w:lineRule="auto"/>
        <w:ind w:left="0" w:right="284" w:firstLine="360"/>
        <w:jc w:val="both"/>
        <w:rPr>
          <w:rFonts w:ascii="Times New Roman" w:eastAsia="Times New Roman" w:hAnsi="Times New Roman" w:cs="Times New Roman"/>
          <w:b/>
          <w:sz w:val="24"/>
          <w:szCs w:val="24"/>
        </w:rPr>
      </w:pPr>
      <w:r w:rsidRPr="006675BB">
        <w:rPr>
          <w:rFonts w:ascii="Times New Roman" w:hAnsi="Times New Roman"/>
          <w:sz w:val="24"/>
        </w:rPr>
        <w:t xml:space="preserve">Kemajuan teknologi informasi dan komunikasi membawa perubahan besar dalam cara masyarakat berinteraksi, berkomunikasi, serta mengakses informasi di era digital. </w:t>
      </w:r>
      <w:r w:rsidR="004D0F75" w:rsidRPr="006675BB">
        <w:rPr>
          <w:rFonts w:ascii="Times New Roman" w:hAnsi="Times New Roman"/>
          <w:sz w:val="24"/>
        </w:rPr>
        <w:t xml:space="preserve">Perkembangan ini melahirkan media baru </w:t>
      </w:r>
      <w:r w:rsidR="004D0F75" w:rsidRPr="006675BB">
        <w:rPr>
          <w:rFonts w:ascii="Times New Roman" w:hAnsi="Times New Roman"/>
          <w:i/>
          <w:iCs/>
          <w:sz w:val="24"/>
        </w:rPr>
        <w:t>(new media),</w:t>
      </w:r>
      <w:r w:rsidR="004D0F75" w:rsidRPr="006675BB">
        <w:rPr>
          <w:rFonts w:ascii="Times New Roman" w:hAnsi="Times New Roman"/>
          <w:sz w:val="24"/>
        </w:rPr>
        <w:t xml:space="preserve"> yaitu media berbasis teknologi digital dan jaringan internet yang memungkinkan proses komunikasi menjadi lebih cepat, interaktif, serta tidak dibatasi ruang dan waktu. McQuail (2011) menjelaskan bahwa media baru memiliki karakteristik keterhubungan global, interaktivitas tinggi, serta memberikan kesempatan bagi pengguna untuk memproduksi dan membagikan konten secara mandiri. Menurut Lievrouw dan Livingstone (2009), </w:t>
      </w:r>
      <w:r w:rsidR="004D0F75" w:rsidRPr="006675BB">
        <w:rPr>
          <w:rFonts w:ascii="Times New Roman" w:hAnsi="Times New Roman"/>
          <w:i/>
          <w:iCs/>
          <w:sz w:val="24"/>
        </w:rPr>
        <w:t>new media</w:t>
      </w:r>
      <w:r w:rsidR="004D0F75" w:rsidRPr="006675BB">
        <w:rPr>
          <w:rFonts w:ascii="Times New Roman" w:hAnsi="Times New Roman"/>
          <w:sz w:val="24"/>
        </w:rPr>
        <w:t xml:space="preserve"> merupakan hasil konvergensi teknologi informasi, komunikasi, dan komputasi yang membuat proses komunikasi menjadi lebih terbuka, kolaboratif, dan tidak lagi bergantung pada lembaga penyiaran besar sebagaimana pada media konvensional.</w:t>
      </w:r>
    </w:p>
    <w:p w14:paraId="0A737556" w14:textId="77777777" w:rsidR="00DB27B3" w:rsidRDefault="004D0F75" w:rsidP="00DB27B3">
      <w:pPr>
        <w:spacing w:before="120" w:after="0" w:line="360" w:lineRule="auto"/>
        <w:ind w:right="284"/>
        <w:jc w:val="both"/>
      </w:pPr>
      <w:r w:rsidRPr="004D0F75">
        <w:rPr>
          <w:rFonts w:ascii="Times New Roman" w:hAnsi="Times New Roman"/>
          <w:b/>
          <w:iCs/>
          <w:sz w:val="24"/>
        </w:rPr>
        <w:t>Media Sosial</w:t>
      </w:r>
    </w:p>
    <w:p w14:paraId="632AB8A1" w14:textId="3B36A5C3" w:rsidR="004D0F75" w:rsidRPr="00DB27B3" w:rsidRDefault="00DB27B3" w:rsidP="00DB27B3">
      <w:pPr>
        <w:spacing w:before="120" w:after="0" w:line="360" w:lineRule="auto"/>
        <w:ind w:right="284" w:firstLine="284"/>
        <w:jc w:val="both"/>
      </w:pPr>
      <w:r>
        <w:t xml:space="preserve"> </w:t>
      </w:r>
      <w:r w:rsidR="00203C72" w:rsidRPr="00203C72">
        <w:rPr>
          <w:rFonts w:ascii="Times New Roman" w:hAnsi="Times New Roman"/>
          <w:sz w:val="24"/>
        </w:rPr>
        <w:t>Media sosial adalah platform daring yang memungkinkan penggunanya untuk saling berinteraksi sekaligus berbagi dan menghasilkan konten dalam bentuk teks, gambar, maupun video.</w:t>
      </w:r>
      <w:r w:rsidR="00203C72">
        <w:rPr>
          <w:rFonts w:ascii="Times New Roman" w:hAnsi="Times New Roman"/>
          <w:sz w:val="24"/>
        </w:rPr>
        <w:t xml:space="preserve"> </w:t>
      </w:r>
      <w:r w:rsidR="004D0F75" w:rsidRPr="004D0F75">
        <w:rPr>
          <w:rFonts w:ascii="Times New Roman" w:hAnsi="Times New Roman"/>
          <w:sz w:val="24"/>
        </w:rPr>
        <w:t xml:space="preserve">Kaplan dan Haenlein (2010) mendefinisikan media sosial sebagai platform Web 2.0 yang memungkinkan terciptanya dan pertukaran konten yang dihasilkan pengguna. Nasrullah </w:t>
      </w:r>
      <w:r w:rsidR="004D0F75" w:rsidRPr="004D0F75">
        <w:rPr>
          <w:rFonts w:ascii="Times New Roman" w:hAnsi="Times New Roman" w:cs="Times New Roman"/>
          <w:sz w:val="24"/>
          <w:szCs w:val="24"/>
        </w:rPr>
        <w:t xml:space="preserve">(dalam  </w:t>
      </w:r>
      <w:r w:rsidR="004D0F75" w:rsidRPr="004D0F75">
        <w:rPr>
          <w:rFonts w:ascii="Times New Roman" w:hAnsi="Times New Roman" w:cs="Times New Roman"/>
          <w:sz w:val="24"/>
          <w:szCs w:val="24"/>
        </w:rPr>
        <w:fldChar w:fldCharType="begin" w:fldLock="1"/>
      </w:r>
      <w:r w:rsidR="00E84A0E">
        <w:rPr>
          <w:rFonts w:ascii="Times New Roman" w:hAnsi="Times New Roman" w:cs="Times New Roman"/>
          <w:sz w:val="24"/>
          <w:szCs w:val="24"/>
        </w:rPr>
        <w:instrText>ADDIN CSL_CITATION {"citationItems":[{"id":"ITEM-1","itemData":{"DOI":"10.53625/jpdsh.v1i3.1178","abstract":"Artikel ini bertujuan untuk mengetahui mengapa beberapa masalah itu baru di usut setelah viral dan menjadi konsumsi publik melalui media sosial. Dengan menggunakan studi kepustakaan serta beberapa referensi dari artikel jurnal sehingga dapat ditarik kesimpulan bahwa Media sosial sebagai wadah bagi masyarakat dalam menyampaikan aspirasi atas pelayanan yang tidak sesuai, sehingga mendapat dukungan dari anggota masyarakat lainnya sehingga dapat diambil tindakan dengan cepat atas masalah yang dihadapi. Penggunaan media sosial dalam control sosial adalah proses yang dilakukan oleh masyarakat dari kondisi yang tidak normal dengan melibat banyak orang atau masyarakat sehingga kondisinya di tuntut mau tidak mau harus menjadi normal.","author":[{"dropping-particle":"","family":"Hamirul","given":"","non-dropping-particle":"","parse-names":false,"suffix":""},{"dropping-particle":"","family":"Zulkifli","given":"","non-dropping-particle":"","parse-names":false,"suffix":""},{"dropping-particle":"","family":"Nanang Alhidayat","given":"","non-dropping-particle":"","parse-names":false,"suffix":""},{"dropping-particle":"","family":"Nova Elsyra","given":"","non-dropping-particle":"","parse-names":false,"suffix":""}],"container-title":"Jurnal Pendidikan Dasar dan Sosial Humaniora","id":"ITEM-1","issue":"3 SE - Articles","issued":{"date-parts":[["2022","1","26"]]},"page":"521-526","title":"Viral Dulu, Usut Kemudian! (Studi Tentang Kontrol Sosial Melalui Media Sosial)","type":"article-journal","volume":"1"},"uris":["http://www.mendeley.com/documents/?uuid=fa9cad2a-9a59-4617-a8b0-b2c7aed2c763"]}],"mendeley":{"formattedCitation":"(Hamirul et al., 2022)","manualFormatting":"Hamirul et al., 2022)","plainTextFormattedCitation":"(Hamirul et al., 2022)","previouslyFormattedCitation":"(Hamirul et al. 2022)"},"properties":{"noteIndex":0},"schema":"https://github.com/citation-style-language/schema/raw/master/csl-citation.json"}</w:instrText>
      </w:r>
      <w:r w:rsidR="004D0F75" w:rsidRPr="004D0F75">
        <w:rPr>
          <w:rFonts w:ascii="Times New Roman" w:hAnsi="Times New Roman" w:cs="Times New Roman"/>
          <w:sz w:val="24"/>
          <w:szCs w:val="24"/>
        </w:rPr>
        <w:fldChar w:fldCharType="separate"/>
      </w:r>
      <w:r w:rsidR="004D0F75" w:rsidRPr="004D0F75">
        <w:rPr>
          <w:rFonts w:ascii="Times New Roman" w:hAnsi="Times New Roman" w:cs="Times New Roman"/>
          <w:noProof/>
          <w:sz w:val="24"/>
          <w:szCs w:val="24"/>
        </w:rPr>
        <w:t xml:space="preserve">Hamirul </w:t>
      </w:r>
      <w:r w:rsidR="004D0F75" w:rsidRPr="004D0F75">
        <w:rPr>
          <w:rFonts w:ascii="Times New Roman" w:hAnsi="Times New Roman" w:cs="Times New Roman"/>
          <w:i/>
          <w:noProof/>
          <w:sz w:val="24"/>
          <w:szCs w:val="24"/>
        </w:rPr>
        <w:t>et al</w:t>
      </w:r>
      <w:r w:rsidR="004D0F75" w:rsidRPr="004D0F75">
        <w:rPr>
          <w:rFonts w:ascii="Times New Roman" w:hAnsi="Times New Roman" w:cs="Times New Roman"/>
          <w:noProof/>
          <w:sz w:val="24"/>
          <w:szCs w:val="24"/>
        </w:rPr>
        <w:t>., 2022)</w:t>
      </w:r>
      <w:r w:rsidR="004D0F75" w:rsidRPr="004D0F75">
        <w:rPr>
          <w:rFonts w:ascii="Times New Roman" w:hAnsi="Times New Roman" w:cs="Times New Roman"/>
          <w:sz w:val="24"/>
          <w:szCs w:val="24"/>
        </w:rPr>
        <w:fldChar w:fldCharType="end"/>
      </w:r>
      <w:r w:rsidR="004D0F75" w:rsidRPr="004D0F75">
        <w:rPr>
          <w:rFonts w:ascii="Times New Roman" w:hAnsi="Times New Roman"/>
          <w:sz w:val="24"/>
        </w:rPr>
        <w:t xml:space="preserve"> menguraikan enam </w:t>
      </w:r>
      <w:r w:rsidR="004D0F75" w:rsidRPr="004D0F75">
        <w:rPr>
          <w:rFonts w:ascii="Times New Roman" w:hAnsi="Times New Roman"/>
          <w:sz w:val="24"/>
        </w:rPr>
        <w:lastRenderedPageBreak/>
        <w:t xml:space="preserve">karakteristik utama media sosial: (1) Jaringan </w:t>
      </w:r>
      <w:r w:rsidR="004D0F75" w:rsidRPr="004D0F75">
        <w:rPr>
          <w:rFonts w:ascii="Times New Roman" w:hAnsi="Times New Roman"/>
          <w:i/>
          <w:iCs/>
          <w:sz w:val="24"/>
        </w:rPr>
        <w:t>(Network)</w:t>
      </w:r>
      <w:r w:rsidR="004D0F75" w:rsidRPr="004D0F75">
        <w:rPr>
          <w:rFonts w:ascii="Times New Roman" w:hAnsi="Times New Roman"/>
          <w:sz w:val="24"/>
        </w:rPr>
        <w:t xml:space="preserve"> yang menghubungkan pengguna dan perangkat, (2) Informasi </w:t>
      </w:r>
      <w:r w:rsidR="004D0F75" w:rsidRPr="004D0F75">
        <w:rPr>
          <w:rFonts w:ascii="Times New Roman" w:hAnsi="Times New Roman"/>
          <w:i/>
          <w:iCs/>
          <w:sz w:val="24"/>
        </w:rPr>
        <w:t>(Information)</w:t>
      </w:r>
      <w:r w:rsidR="004D0F75" w:rsidRPr="004D0F75">
        <w:rPr>
          <w:rFonts w:ascii="Times New Roman" w:hAnsi="Times New Roman"/>
          <w:sz w:val="24"/>
        </w:rPr>
        <w:t xml:space="preserve"> sebagai pusat aktivitas, (3) Arsip </w:t>
      </w:r>
      <w:r w:rsidR="004D0F75" w:rsidRPr="004D0F75">
        <w:rPr>
          <w:rFonts w:ascii="Times New Roman" w:hAnsi="Times New Roman"/>
          <w:i/>
          <w:iCs/>
          <w:sz w:val="24"/>
        </w:rPr>
        <w:t>(Archive)</w:t>
      </w:r>
      <w:r w:rsidR="004D0F75" w:rsidRPr="004D0F75">
        <w:rPr>
          <w:rFonts w:ascii="Times New Roman" w:hAnsi="Times New Roman"/>
          <w:sz w:val="24"/>
        </w:rPr>
        <w:t xml:space="preserve"> yang menyimpan jejak digital, (4) Interaksi </w:t>
      </w:r>
      <w:r w:rsidR="004D0F75" w:rsidRPr="004D0F75">
        <w:rPr>
          <w:rFonts w:ascii="Times New Roman" w:hAnsi="Times New Roman"/>
          <w:i/>
          <w:iCs/>
          <w:sz w:val="24"/>
        </w:rPr>
        <w:t>(Interactivity)</w:t>
      </w:r>
      <w:r w:rsidR="004D0F75" w:rsidRPr="004D0F75">
        <w:rPr>
          <w:rFonts w:ascii="Times New Roman" w:hAnsi="Times New Roman"/>
          <w:sz w:val="24"/>
        </w:rPr>
        <w:t xml:space="preserve"> dua arah, (5) Simulasi Sosial </w:t>
      </w:r>
      <w:r w:rsidR="004D0F75" w:rsidRPr="004D0F75">
        <w:rPr>
          <w:rFonts w:ascii="Times New Roman" w:hAnsi="Times New Roman"/>
          <w:i/>
          <w:iCs/>
          <w:sz w:val="24"/>
        </w:rPr>
        <w:t>(Simulation of Society)</w:t>
      </w:r>
      <w:r w:rsidR="004D0F75" w:rsidRPr="004D0F75">
        <w:rPr>
          <w:rFonts w:ascii="Times New Roman" w:hAnsi="Times New Roman"/>
          <w:sz w:val="24"/>
        </w:rPr>
        <w:t xml:space="preserve"> yang mempresentasikan kehidupan sosial dalam bentuk digital, dan (6) Konten oleh Pengguna </w:t>
      </w:r>
      <w:r w:rsidR="004D0F75" w:rsidRPr="004D0F75">
        <w:rPr>
          <w:rFonts w:ascii="Times New Roman" w:hAnsi="Times New Roman"/>
          <w:i/>
          <w:iCs/>
          <w:sz w:val="24"/>
        </w:rPr>
        <w:t>(User-Generated Content)</w:t>
      </w:r>
      <w:r w:rsidR="004D0F75" w:rsidRPr="004D0F75">
        <w:rPr>
          <w:rFonts w:ascii="Times New Roman" w:hAnsi="Times New Roman"/>
          <w:sz w:val="24"/>
        </w:rPr>
        <w:t xml:space="preserve"> yang memberikan kebebasan kreativitas.</w:t>
      </w:r>
      <w:r w:rsidR="001E2DFF">
        <w:rPr>
          <w:rFonts w:ascii="Times New Roman" w:hAnsi="Times New Roman"/>
          <w:sz w:val="24"/>
        </w:rPr>
        <w:t xml:space="preserve"> Di era digital media sosial memiliki peran ganda, yakni sebagai media interaksi sosial sekaligus sebagai instrumen strategis dalam pembentukan citra dan perluasan jangkauan pasar.</w:t>
      </w:r>
      <w:r w:rsidR="00E84A0E">
        <w:rPr>
          <w:rFonts w:ascii="Times New Roman" w:hAnsi="Times New Roman"/>
          <w:sz w:val="24"/>
        </w:rPr>
        <w:t xml:space="preserve"> </w:t>
      </w:r>
      <w:r w:rsidR="00E84A0E">
        <w:rPr>
          <w:rFonts w:ascii="Times New Roman" w:hAnsi="Times New Roman"/>
          <w:sz w:val="24"/>
        </w:rPr>
        <w:fldChar w:fldCharType="begin" w:fldLock="1"/>
      </w:r>
      <w:r w:rsidR="00E84A0E">
        <w:rPr>
          <w:rFonts w:ascii="Times New Roman" w:hAnsi="Times New Roman"/>
          <w:sz w:val="24"/>
        </w:rPr>
        <w:instrText>ADDIN CSL_CITATION {"citationItems":[{"id":"ITEM-1","itemData":{"author":[{"dropping-particle":"","family":"Puspita Sari","given":"Hesty","non-dropping-particle":"","parse-names":false,"suffix":""},{"dropping-particle":"","family":"Reta Kusumawijayanti","given":"Anita","non-dropping-particle":"","parse-names":false,"suffix":""},{"dropping-particle":"","family":"Taufiqurohman","given":"","non-dropping-particle":"","parse-names":false,"suffix":""},{"dropping-particle":"","family":"An Najwa","given":"Rahilla","non-dropping-particle":"","parse-names":false,"suffix":""}],"id":"ITEM-1","issue":"3","issued":{"date-parts":[["2025"]]},"page":"767-775","title":"Menulis Caption sebagai Strategi Branding Digital :","type":"article-journal","volume":"9"},"uris":["http://www.mendeley.com/documents/?uuid=61ccd481-4eaf-46d7-901e-35db8c18b04f"]}],"mendeley":{"formattedCitation":"(Puspita Sari et al., 2025)","plainTextFormattedCitation":"(Puspita Sari et al., 2025)"},"properties":{"noteIndex":0},"schema":"https://github.com/citation-style-language/schema/raw/master/csl-citation.json"}</w:instrText>
      </w:r>
      <w:r w:rsidR="00E84A0E">
        <w:rPr>
          <w:rFonts w:ascii="Times New Roman" w:hAnsi="Times New Roman"/>
          <w:sz w:val="24"/>
        </w:rPr>
        <w:fldChar w:fldCharType="separate"/>
      </w:r>
      <w:r w:rsidR="00E84A0E" w:rsidRPr="00E84A0E">
        <w:rPr>
          <w:rFonts w:ascii="Times New Roman" w:hAnsi="Times New Roman"/>
          <w:noProof/>
          <w:sz w:val="24"/>
        </w:rPr>
        <w:t>(Puspita Sari et al., 2025)</w:t>
      </w:r>
      <w:r w:rsidR="00E84A0E">
        <w:rPr>
          <w:rFonts w:ascii="Times New Roman" w:hAnsi="Times New Roman"/>
          <w:sz w:val="24"/>
        </w:rPr>
        <w:fldChar w:fldCharType="end"/>
      </w:r>
    </w:p>
    <w:p w14:paraId="72992319" w14:textId="25CCC4A9" w:rsidR="004D0F75" w:rsidRDefault="004D0F75" w:rsidP="00A24913">
      <w:pPr>
        <w:spacing w:before="120" w:after="0" w:line="360" w:lineRule="auto"/>
        <w:ind w:right="284"/>
        <w:jc w:val="both"/>
        <w:rPr>
          <w:rFonts w:ascii="Times New Roman" w:eastAsia="Times New Roman" w:hAnsi="Times New Roman" w:cs="Times New Roman"/>
          <w:b/>
          <w:sz w:val="24"/>
          <w:szCs w:val="24"/>
        </w:rPr>
      </w:pPr>
      <w:r w:rsidRPr="004D0F75">
        <w:rPr>
          <w:rFonts w:ascii="Times New Roman" w:hAnsi="Times New Roman"/>
          <w:b/>
          <w:i/>
          <w:sz w:val="24"/>
        </w:rPr>
        <w:t xml:space="preserve">Branding </w:t>
      </w:r>
      <w:r w:rsidRPr="004D0F75">
        <w:rPr>
          <w:rFonts w:ascii="Times New Roman" w:hAnsi="Times New Roman"/>
          <w:b/>
          <w:iCs/>
          <w:sz w:val="24"/>
        </w:rPr>
        <w:t>dan</w:t>
      </w:r>
      <w:r w:rsidRPr="004D0F75">
        <w:rPr>
          <w:rFonts w:ascii="Times New Roman" w:hAnsi="Times New Roman"/>
          <w:b/>
          <w:i/>
          <w:sz w:val="24"/>
        </w:rPr>
        <w:t xml:space="preserve"> Digital B</w:t>
      </w:r>
      <w:r w:rsidR="00E20C29">
        <w:rPr>
          <w:rFonts w:ascii="Times New Roman" w:hAnsi="Times New Roman"/>
          <w:b/>
          <w:i/>
          <w:sz w:val="24"/>
        </w:rPr>
        <w:t>r</w:t>
      </w:r>
      <w:r w:rsidRPr="004D0F75">
        <w:rPr>
          <w:rFonts w:ascii="Times New Roman" w:hAnsi="Times New Roman"/>
          <w:b/>
          <w:i/>
          <w:sz w:val="24"/>
        </w:rPr>
        <w:t>anding</w:t>
      </w:r>
    </w:p>
    <w:p w14:paraId="39E4619C" w14:textId="1C85F4EF" w:rsidR="004D0F75" w:rsidRDefault="00203C72" w:rsidP="00A24913">
      <w:pPr>
        <w:spacing w:before="120" w:after="0" w:line="360" w:lineRule="auto"/>
        <w:ind w:right="284" w:firstLine="360"/>
        <w:jc w:val="both"/>
        <w:rPr>
          <w:rFonts w:ascii="Times New Roman" w:eastAsia="Times New Roman" w:hAnsi="Times New Roman" w:cs="Times New Roman"/>
          <w:b/>
          <w:sz w:val="24"/>
          <w:szCs w:val="24"/>
        </w:rPr>
      </w:pPr>
      <w:r w:rsidRPr="00656192">
        <w:rPr>
          <w:rFonts w:ascii="Times New Roman" w:hAnsi="Times New Roman"/>
          <w:i/>
          <w:iCs/>
          <w:sz w:val="24"/>
        </w:rPr>
        <w:t>Branding</w:t>
      </w:r>
      <w:r w:rsidRPr="00656192">
        <w:rPr>
          <w:rFonts w:ascii="Times New Roman" w:hAnsi="Times New Roman"/>
          <w:sz w:val="24"/>
        </w:rPr>
        <w:t xml:space="preserve"> merupakan proses strategis dalam komunikasi dan pemasaran yang bertujuan membentuk identitas, citra, serta persepsi publik terhadap suatu entitas. </w:t>
      </w:r>
      <w:r w:rsidR="004D0F75" w:rsidRPr="004D0F75">
        <w:rPr>
          <w:rFonts w:ascii="Times New Roman" w:hAnsi="Times New Roman"/>
          <w:sz w:val="24"/>
        </w:rPr>
        <w:t xml:space="preserve">Kotler dan Keller (2016) mendefinisikan </w:t>
      </w:r>
      <w:r w:rsidR="004D0F75" w:rsidRPr="004D0F75">
        <w:rPr>
          <w:rFonts w:ascii="Times New Roman" w:hAnsi="Times New Roman"/>
          <w:i/>
          <w:iCs/>
          <w:sz w:val="24"/>
        </w:rPr>
        <w:t>branding</w:t>
      </w:r>
      <w:r w:rsidR="004D0F75" w:rsidRPr="004D0F75">
        <w:rPr>
          <w:rFonts w:ascii="Times New Roman" w:hAnsi="Times New Roman"/>
          <w:sz w:val="24"/>
        </w:rPr>
        <w:t xml:space="preserve"> sebagai penggunaan nama, simbol, desain, atau kombinasi elemen lain untuk mengidentifikasi dan membedakan suatu produk atau organisasi dari pesaingnya. Aaker (1997) menyatakan bahwa </w:t>
      </w:r>
      <w:r w:rsidR="004D0F75" w:rsidRPr="004D0F75">
        <w:rPr>
          <w:rFonts w:ascii="Times New Roman" w:hAnsi="Times New Roman"/>
          <w:i/>
          <w:iCs/>
          <w:sz w:val="24"/>
        </w:rPr>
        <w:t>branding</w:t>
      </w:r>
      <w:r w:rsidR="004D0F75" w:rsidRPr="004D0F75">
        <w:rPr>
          <w:rFonts w:ascii="Times New Roman" w:hAnsi="Times New Roman"/>
          <w:sz w:val="24"/>
        </w:rPr>
        <w:t xml:space="preserve"> berfungsi membangun ikatan emosional antara merek dan konsumen melalui nilai, kepribadian, dan asosiasi tertentu. Dalam ranah digital, </w:t>
      </w:r>
      <w:r w:rsidR="004D0F75" w:rsidRPr="004D0F75">
        <w:rPr>
          <w:rFonts w:ascii="Times New Roman" w:hAnsi="Times New Roman"/>
          <w:i/>
          <w:iCs/>
          <w:sz w:val="24"/>
        </w:rPr>
        <w:t>branding</w:t>
      </w:r>
      <w:r w:rsidR="004D0F75" w:rsidRPr="004D0F75">
        <w:rPr>
          <w:rFonts w:ascii="Times New Roman" w:hAnsi="Times New Roman"/>
          <w:sz w:val="24"/>
        </w:rPr>
        <w:t xml:space="preserve"> mengalami transformasi menjadi </w:t>
      </w:r>
      <w:r w:rsidR="004D0F75" w:rsidRPr="004D0F75">
        <w:rPr>
          <w:rFonts w:ascii="Times New Roman" w:hAnsi="Times New Roman"/>
          <w:i/>
          <w:iCs/>
          <w:sz w:val="24"/>
        </w:rPr>
        <w:t>digital branding,</w:t>
      </w:r>
      <w:r w:rsidR="004D0F75" w:rsidRPr="004D0F75">
        <w:rPr>
          <w:rFonts w:ascii="Times New Roman" w:hAnsi="Times New Roman"/>
          <w:sz w:val="24"/>
        </w:rPr>
        <w:t xml:space="preserve"> yaitu strategi membangun, memperkenalkan, dan memperkuat identitas merek melalui berbagai media digital seperti situs web, media sosial, serta platform daring lainnya </w:t>
      </w:r>
      <w:r w:rsidR="004D0F75" w:rsidRPr="004D0F75">
        <w:rPr>
          <w:rFonts w:ascii="Times New Roman" w:hAnsi="Times New Roman" w:cs="Times New Roman"/>
          <w:sz w:val="24"/>
          <w:szCs w:val="24"/>
        </w:rPr>
        <w:fldChar w:fldCharType="begin" w:fldLock="1"/>
      </w:r>
      <w:r w:rsidR="00E84A0E">
        <w:rPr>
          <w:rFonts w:ascii="Times New Roman" w:hAnsi="Times New Roman" w:cs="Times New Roman"/>
          <w:sz w:val="24"/>
          <w:szCs w:val="24"/>
        </w:rPr>
        <w:instrText>ADDIN CSL_CITATION {"citationItems":[{"id":"ITEM-1","itemData":{"DOI":"10.37531/sejaman.v5i2.2893","abstract":"Globalisasi dan digitalisasi telah mendorong institusi pendidikan untuk lebih inovatif dalam menggunakan media sosial untuk pemasaran. Namun, model teoritis yang menjelaskan efektivitas social media marketing (SMM) khususnya Instagram di lembaga pendidikan masih sedikit. Studi ini mencoba untuk mengisi kesenjangan teoritis dengan berfokus pada 4 variabel: SMM, kesadaran merek, citra merek dan sikap merek. Data kuantitatif dikumpulkan melalui survei terhadap 149 responden yang merupakan Gen Z dengan rentang usia 15-25 tahun. Data kemudian dianalisis menggunakan Structual Equation Modeling (SEM) dengan bantuan program SmartPLS Statistics. Hasil analisis data mengungkapkan tiga temuan penting. Pertama, SMM berpengaruh signifikan dan positif terhadap sikap merek, kesdaran merek dan citra merek. Kedua, citra merek memiliki pengaruhsignifikan dan positif terhadap sikap merek. Ketiga, kesadaran merek berpengaruh signifikan terhadap citra merek. Hasil ini memberikan informasi berharga bagi pengelola lembaga pendidikan dalam memanfaatkan media sosial sebagai alat untuk membangun brand institusi yang kuat.","author":[{"dropping-particle":"","family":"Putri Anjel","given":"Cry Cinta","non-dropping-particle":"","parse-names":false,"suffix":""},{"dropping-particle":"","family":"Lovely Lengkong","given":"Betris","non-dropping-particle":"","parse-names":false,"suffix":""},{"dropping-particle":"","family":"J.R. Kainde","given":"Sandra","non-dropping-particle":"","parse-names":false,"suffix":""},{"dropping-particle":"","family":"W. Mandagi","given":"Deske","non-dropping-particle":"","parse-names":false,"suffix":""}],"container-title":"SEIKO: Journal of Management &amp; Business","id":"ITEM-1","issue":"2","issued":{"date-parts":[["2022"]]},"page":"44","title":"Branding Institusi Pendidikan Melalui Media Sosial Instagram","type":"article-journal","volume":"5"},"uris":["http://www.mendeley.com/documents/?uuid=21ca8c5d-8bee-42bc-a050-da998186852f"]}],"mendeley":{"formattedCitation":"(Putri Anjel et al., 2022)","manualFormatting":"(Anjel et al., 2022)","plainTextFormattedCitation":"(Putri Anjel et al., 2022)","previouslyFormattedCitation":"(Putri Anjel et al. 2022)"},"properties":{"noteIndex":0},"schema":"https://github.com/citation-style-language/schema/raw/master/csl-citation.json"}</w:instrText>
      </w:r>
      <w:r w:rsidR="004D0F75" w:rsidRPr="004D0F75">
        <w:rPr>
          <w:rFonts w:ascii="Times New Roman" w:hAnsi="Times New Roman" w:cs="Times New Roman"/>
          <w:sz w:val="24"/>
          <w:szCs w:val="24"/>
        </w:rPr>
        <w:fldChar w:fldCharType="separate"/>
      </w:r>
      <w:r w:rsidR="004D0F75" w:rsidRPr="004D0F75">
        <w:rPr>
          <w:rFonts w:ascii="Times New Roman" w:hAnsi="Times New Roman" w:cs="Times New Roman"/>
          <w:noProof/>
          <w:sz w:val="24"/>
          <w:szCs w:val="24"/>
        </w:rPr>
        <w:t xml:space="preserve">(Anjel </w:t>
      </w:r>
      <w:r w:rsidR="004D0F75" w:rsidRPr="004D0F75">
        <w:rPr>
          <w:rFonts w:ascii="Times New Roman" w:hAnsi="Times New Roman" w:cs="Times New Roman"/>
          <w:i/>
          <w:noProof/>
          <w:sz w:val="24"/>
          <w:szCs w:val="24"/>
        </w:rPr>
        <w:t>et al</w:t>
      </w:r>
      <w:r w:rsidR="004D0F75" w:rsidRPr="004D0F75">
        <w:rPr>
          <w:rFonts w:ascii="Times New Roman" w:hAnsi="Times New Roman" w:cs="Times New Roman"/>
          <w:noProof/>
          <w:sz w:val="24"/>
          <w:szCs w:val="24"/>
        </w:rPr>
        <w:t>., 2022)</w:t>
      </w:r>
      <w:r w:rsidR="004D0F75" w:rsidRPr="004D0F75">
        <w:rPr>
          <w:rFonts w:ascii="Times New Roman" w:hAnsi="Times New Roman" w:cs="Times New Roman"/>
          <w:sz w:val="24"/>
          <w:szCs w:val="24"/>
        </w:rPr>
        <w:fldChar w:fldCharType="end"/>
      </w:r>
      <w:r w:rsidR="004D0F75" w:rsidRPr="004D0F75">
        <w:rPr>
          <w:rFonts w:ascii="Times New Roman" w:hAnsi="Times New Roman" w:cs="Times New Roman"/>
          <w:sz w:val="24"/>
          <w:szCs w:val="24"/>
        </w:rPr>
        <w:t>.</w:t>
      </w:r>
    </w:p>
    <w:p w14:paraId="399EEA3D" w14:textId="2E2D68C5" w:rsidR="00DB27B3" w:rsidRDefault="004D0F75" w:rsidP="00DB27B3">
      <w:pPr>
        <w:spacing w:before="120" w:after="0" w:line="360" w:lineRule="auto"/>
        <w:ind w:right="284" w:firstLine="360"/>
        <w:jc w:val="both"/>
        <w:rPr>
          <w:rFonts w:ascii="Times New Roman" w:hAnsi="Times New Roman"/>
          <w:sz w:val="24"/>
        </w:rPr>
      </w:pPr>
      <w:r w:rsidRPr="004D0F75">
        <w:rPr>
          <w:rFonts w:ascii="Times New Roman" w:hAnsi="Times New Roman"/>
          <w:i/>
          <w:iCs/>
          <w:sz w:val="24"/>
        </w:rPr>
        <w:t>Digital branding</w:t>
      </w:r>
      <w:r w:rsidRPr="004D0F75">
        <w:rPr>
          <w:rFonts w:ascii="Times New Roman" w:hAnsi="Times New Roman"/>
          <w:sz w:val="24"/>
        </w:rPr>
        <w:t xml:space="preserve"> pada lembaga pendidikan mencakup tiga elemen utama: identitas digital (logo, warna khas, gaya komunikasi), komunikasi digital (penyampaian pesan dan nilai lembaga), dan pengalaman digital (interaksi dan kesan audiens). Keberhasilan </w:t>
      </w:r>
      <w:r w:rsidRPr="004D0F75">
        <w:rPr>
          <w:rFonts w:ascii="Times New Roman" w:hAnsi="Times New Roman"/>
          <w:i/>
          <w:iCs/>
          <w:sz w:val="24"/>
        </w:rPr>
        <w:t>digital branding</w:t>
      </w:r>
      <w:r w:rsidRPr="004D0F75">
        <w:rPr>
          <w:rFonts w:ascii="Times New Roman" w:hAnsi="Times New Roman"/>
          <w:sz w:val="24"/>
        </w:rPr>
        <w:t xml:space="preserve"> bergantung pada keaslian </w:t>
      </w:r>
      <w:r w:rsidRPr="004D0F75">
        <w:rPr>
          <w:rFonts w:ascii="Times New Roman" w:hAnsi="Times New Roman"/>
          <w:i/>
          <w:iCs/>
          <w:sz w:val="24"/>
        </w:rPr>
        <w:t>(authenticity)</w:t>
      </w:r>
      <w:r w:rsidRPr="004D0F75">
        <w:rPr>
          <w:rFonts w:ascii="Times New Roman" w:hAnsi="Times New Roman"/>
          <w:sz w:val="24"/>
        </w:rPr>
        <w:t xml:space="preserve"> dan konsistensi dalam penyampaian citra lembaga </w:t>
      </w:r>
      <w:r w:rsidRPr="004D0F75">
        <w:rPr>
          <w:rFonts w:ascii="Times New Roman" w:hAnsi="Times New Roman"/>
          <w:sz w:val="24"/>
          <w:szCs w:val="24"/>
        </w:rPr>
        <w:t>(</w:t>
      </w:r>
      <w:r w:rsidRPr="004D0F75">
        <w:rPr>
          <w:rFonts w:ascii="Times New Roman" w:hAnsi="Times New Roman" w:cs="Times New Roman"/>
          <w:sz w:val="24"/>
          <w:szCs w:val="24"/>
        </w:rPr>
        <w:fldChar w:fldCharType="begin" w:fldLock="1"/>
      </w:r>
      <w:r w:rsidR="00E84A0E">
        <w:rPr>
          <w:rFonts w:ascii="Times New Roman" w:hAnsi="Times New Roman" w:cs="Times New Roman"/>
          <w:sz w:val="24"/>
          <w:szCs w:val="24"/>
        </w:rPr>
        <w:instrText>ADDIN CSL_CITATION {"citationItems":[{"id":"ITEM-1","itemData":{"abstract":"Dunia pendidikan yang semakin berkembang membutuhkan tenaga-tenaga guru yang terampil guna dapat mengimbangi kemajuan teknologi informasi dalam dunia pendidikan itu sendiri, pengabdian masyarakat yang kami laksanakan berfokus pada memberikan pelatihan berupa kemampuan bagi guru untuk dapat meningkatkan citra sekolah, utamanya dalam bidang branding, yang mana pada hal ini kami memberikan kesempatan kepada guru untuk dilatih digital branding selama 2 hari. Metode pengabdian masyarakat yang dilakukan mencakupi tahapan persiapan, tahapan pelaksanaan, tahapan pelatihan, dan tahapan evaluasi. Pada tahapan pelaksanaan dilaksanakan melalui metode ceramah dan diskusi, sedangkan pada tahapan pelatihan dilaksanakan melalui bimbingan praktik dan tanya jawab. Pelatihan ini didasari pada bahwasanya dengan digital branding maka akan tercipta citra sekolah yang baik di mata masyarakat sehingga menimbulkan ketertarikan lebih banyak konsumen yang membutuhkan pendidikan.","author":[{"dropping-particle":"","family":"Saepudin","given":"Dimas Kurnia Robby","non-dropping-particle":"","parse-names":false,"suffix":""},{"dropping-particle":"","family":"Khoiry","given":"Muhammad Tamamul","non-dropping-particle":"","parse-names":false,"suffix":""}],"container-title":"Jurnal Pengabdian Masyarakat","id":"ITEM-1","issue":"2","issued":{"date-parts":[["2024"]]},"page":"107-117","title":"Digital Marketing Sebagai Media Branding Sekolah di Perguruan Muhammadiyah Rawamangun","type":"article-journal","volume":"4"},"uris":["http://www.mendeley.com/documents/?uuid=f3a1d507-6b7d-43ce-82c2-b9a9cb03e223"]}],"mendeley":{"formattedCitation":"(Saepudin &amp; Khoiry, 2024)","manualFormatting":"Saepudin &amp; Khoiry, 2024)","plainTextFormattedCitation":"(Saepudin &amp; Khoiry, 2024)","previouslyFormattedCitation":"(Saepudin and Khoiry 2024)"},"properties":{"noteIndex":0},"schema":"https://github.com/citation-style-language/schema/raw/master/csl-citation.json"}</w:instrText>
      </w:r>
      <w:r w:rsidRPr="004D0F75">
        <w:rPr>
          <w:rFonts w:ascii="Times New Roman" w:hAnsi="Times New Roman" w:cs="Times New Roman"/>
          <w:sz w:val="24"/>
          <w:szCs w:val="24"/>
        </w:rPr>
        <w:fldChar w:fldCharType="separate"/>
      </w:r>
      <w:r w:rsidRPr="004D0F75">
        <w:rPr>
          <w:rFonts w:ascii="Times New Roman" w:hAnsi="Times New Roman" w:cs="Times New Roman"/>
          <w:noProof/>
          <w:sz w:val="24"/>
          <w:szCs w:val="24"/>
        </w:rPr>
        <w:t>Saepudin &amp; Khoiry, 2024)</w:t>
      </w:r>
      <w:r w:rsidRPr="004D0F75">
        <w:rPr>
          <w:rFonts w:ascii="Times New Roman" w:hAnsi="Times New Roman" w:cs="Times New Roman"/>
          <w:sz w:val="24"/>
          <w:szCs w:val="24"/>
        </w:rPr>
        <w:fldChar w:fldCharType="end"/>
      </w:r>
      <w:r w:rsidRPr="004D0F75">
        <w:rPr>
          <w:rFonts w:ascii="Times New Roman" w:hAnsi="Times New Roman" w:cs="Times New Roman"/>
          <w:sz w:val="24"/>
          <w:szCs w:val="24"/>
        </w:rPr>
        <w:t>.</w:t>
      </w:r>
      <w:r w:rsidRPr="004D0F75">
        <w:rPr>
          <w:rFonts w:ascii="Times New Roman" w:hAnsi="Times New Roman" w:cs="Times New Roman"/>
        </w:rPr>
        <w:t xml:space="preserve"> </w:t>
      </w:r>
      <w:r w:rsidRPr="004D0F75">
        <w:rPr>
          <w:rFonts w:ascii="Times New Roman" w:hAnsi="Times New Roman"/>
          <w:sz w:val="24"/>
        </w:rPr>
        <w:t xml:space="preserve">Keller (2001) dan Aaker (1997) menekankan bahwa kekuatan sebuah merek bergantung pada tiga indikator utama: (1) </w:t>
      </w:r>
      <w:r w:rsidRPr="004D0F75">
        <w:rPr>
          <w:rFonts w:ascii="Times New Roman" w:hAnsi="Times New Roman"/>
          <w:i/>
          <w:iCs/>
          <w:sz w:val="24"/>
        </w:rPr>
        <w:t>Brand Awareness</w:t>
      </w:r>
      <w:r w:rsidRPr="004D0F75">
        <w:rPr>
          <w:rFonts w:ascii="Times New Roman" w:hAnsi="Times New Roman"/>
          <w:sz w:val="24"/>
        </w:rPr>
        <w:t xml:space="preserve"> - tingkat pengenalan publik terhadap nama dan identitas lembaga, (2) </w:t>
      </w:r>
      <w:r w:rsidRPr="004D0F75">
        <w:rPr>
          <w:rFonts w:ascii="Times New Roman" w:hAnsi="Times New Roman"/>
          <w:i/>
          <w:iCs/>
          <w:sz w:val="24"/>
        </w:rPr>
        <w:t>Engagement</w:t>
      </w:r>
      <w:r w:rsidRPr="004D0F75">
        <w:rPr>
          <w:rFonts w:ascii="Times New Roman" w:hAnsi="Times New Roman"/>
          <w:sz w:val="24"/>
        </w:rPr>
        <w:t xml:space="preserve"> - keterlibatan audiens melalui interaksi seperti komentar, </w:t>
      </w:r>
      <w:r w:rsidRPr="004D0F75">
        <w:rPr>
          <w:rFonts w:ascii="Times New Roman" w:hAnsi="Times New Roman"/>
          <w:i/>
          <w:iCs/>
          <w:sz w:val="24"/>
        </w:rPr>
        <w:t>likes,</w:t>
      </w:r>
      <w:r w:rsidRPr="004D0F75">
        <w:rPr>
          <w:rFonts w:ascii="Times New Roman" w:hAnsi="Times New Roman"/>
          <w:sz w:val="24"/>
        </w:rPr>
        <w:t xml:space="preserve"> dan </w:t>
      </w:r>
      <w:r w:rsidRPr="004D0F75">
        <w:rPr>
          <w:rFonts w:ascii="Times New Roman" w:hAnsi="Times New Roman"/>
          <w:i/>
          <w:iCs/>
          <w:sz w:val="24"/>
        </w:rPr>
        <w:t>shares,</w:t>
      </w:r>
      <w:r w:rsidRPr="004D0F75">
        <w:rPr>
          <w:rFonts w:ascii="Times New Roman" w:hAnsi="Times New Roman"/>
          <w:sz w:val="24"/>
        </w:rPr>
        <w:t xml:space="preserve"> serta (3) </w:t>
      </w:r>
      <w:r w:rsidRPr="004D0F75">
        <w:rPr>
          <w:rFonts w:ascii="Times New Roman" w:hAnsi="Times New Roman"/>
          <w:i/>
          <w:iCs/>
          <w:sz w:val="24"/>
        </w:rPr>
        <w:t>Brand Loyalty</w:t>
      </w:r>
      <w:r w:rsidRPr="004D0F75">
        <w:rPr>
          <w:rFonts w:ascii="Times New Roman" w:hAnsi="Times New Roman"/>
          <w:sz w:val="24"/>
        </w:rPr>
        <w:t xml:space="preserve"> - kesetiaan publik yang terbentuk dari pengalaman positif dan kepercayaan berkelanjutan terhadap lembaga.</w:t>
      </w:r>
    </w:p>
    <w:p w14:paraId="67E9CDE2" w14:textId="77777777" w:rsidR="00D44017" w:rsidRPr="00082B2B" w:rsidRDefault="00D44017" w:rsidP="00DB27B3">
      <w:pPr>
        <w:spacing w:before="120" w:after="0" w:line="360" w:lineRule="auto"/>
        <w:ind w:right="284" w:firstLine="360"/>
        <w:jc w:val="both"/>
        <w:rPr>
          <w:rFonts w:ascii="Times New Roman" w:hAnsi="Times New Roman"/>
          <w:sz w:val="24"/>
        </w:rPr>
      </w:pPr>
    </w:p>
    <w:p w14:paraId="6F47972F" w14:textId="77777777" w:rsidR="00DB27B3" w:rsidRDefault="00390012" w:rsidP="00DB27B3">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lastRenderedPageBreak/>
        <w:t>METODE PENELITIAN</w:t>
      </w:r>
    </w:p>
    <w:p w14:paraId="48DD893D" w14:textId="77777777" w:rsidR="00DB27B3" w:rsidRDefault="00FE2EDF" w:rsidP="00DB27B3">
      <w:pPr>
        <w:spacing w:before="120" w:after="0" w:line="360" w:lineRule="auto"/>
        <w:ind w:right="284" w:firstLine="360"/>
        <w:jc w:val="both"/>
        <w:rPr>
          <w:rFonts w:ascii="Times New Roman" w:eastAsia="Times New Roman" w:hAnsi="Times New Roman" w:cs="Times New Roman"/>
          <w:b/>
          <w:sz w:val="24"/>
          <w:szCs w:val="24"/>
        </w:rPr>
      </w:pPr>
      <w:r w:rsidRPr="00DB27B3">
        <w:rPr>
          <w:rFonts w:ascii="Times New Roman" w:hAnsi="Times New Roman"/>
          <w:sz w:val="24"/>
        </w:rPr>
        <w:t>Penelitian ini menggunakan pendekatan kegiatan implementatif melalui Praktik Kerja Lapangan (PKL) yang dilaksanakan di MI Miftahul Huda 02 Papungan, Desa Papungan, Kecamatan Kanigoro, Kabupaten Blitar. Kegiatan berlangsung selama satu bulan terhitung dari tanggal 8 September hingga 11 Oktober 2025. Metode pelaksanaan ini bertujuan untuk memahami, menerapkan, dan mengembangkan strategi komunikasi digital melalui media sosial agar citra madrasah dapat ditampilkan secara positif dan menarik di ruang digital.</w:t>
      </w:r>
    </w:p>
    <w:p w14:paraId="67F12652" w14:textId="67B5E9F7" w:rsidR="00A24913" w:rsidRDefault="00FE2EDF" w:rsidP="00DB27B3">
      <w:pPr>
        <w:spacing w:before="120" w:after="0" w:line="360" w:lineRule="auto"/>
        <w:ind w:right="284" w:firstLine="360"/>
        <w:jc w:val="both"/>
        <w:rPr>
          <w:rFonts w:ascii="Times New Roman" w:eastAsia="Times New Roman" w:hAnsi="Times New Roman" w:cs="Times New Roman"/>
          <w:b/>
          <w:sz w:val="24"/>
          <w:szCs w:val="24"/>
        </w:rPr>
      </w:pPr>
      <w:r w:rsidRPr="00A24913">
        <w:rPr>
          <w:rFonts w:ascii="Times New Roman" w:hAnsi="Times New Roman"/>
          <w:sz w:val="24"/>
        </w:rPr>
        <w:t>Khalayak sasaran ditentukan menggunakan teknik purposive sampling, meliputi Kepala Madrasah sebagai pengambil keputusan dan sumber informasi utama, guru dan tenaga kependidikan sebagai narasumber teknis, siswa sebagai audiens internal, serta orang tua siswa dan masyarakat sekitar sebagai audiens eksternal yang menjadi target publikasi madrasah.</w:t>
      </w:r>
    </w:p>
    <w:p w14:paraId="03E37EDF" w14:textId="77777777" w:rsidR="00A24913" w:rsidRDefault="00FE2EDF" w:rsidP="00A24913">
      <w:pPr>
        <w:spacing w:before="120" w:after="0" w:line="360" w:lineRule="auto"/>
        <w:ind w:right="284" w:firstLine="360"/>
        <w:jc w:val="both"/>
        <w:rPr>
          <w:rFonts w:ascii="Times New Roman" w:eastAsia="Times New Roman" w:hAnsi="Times New Roman" w:cs="Times New Roman"/>
          <w:b/>
          <w:sz w:val="24"/>
          <w:szCs w:val="24"/>
        </w:rPr>
      </w:pPr>
      <w:r w:rsidRPr="00A24913">
        <w:rPr>
          <w:rFonts w:ascii="Times New Roman" w:hAnsi="Times New Roman"/>
          <w:sz w:val="24"/>
        </w:rPr>
        <w:t xml:space="preserve">Teknik pengumpulan data menggunakan tiga metode utama: (1) Observasi partisipatif, di mana peneliti terlibat langsung dalam kegiatan sehari-hari madrasah sambil melaksanakan tugas pengaktifan dan pengelolaan media sosial (Sugiyono, 2020), (2) Wawancara semi-terstruktur dengan Kepala Madrasah, guru, dan siswa untuk menggali informasi kontekstual mengenai kondisi media sosial, visi </w:t>
      </w:r>
      <w:r w:rsidRPr="00A24913">
        <w:rPr>
          <w:rFonts w:ascii="Times New Roman" w:hAnsi="Times New Roman"/>
          <w:i/>
          <w:iCs/>
          <w:sz w:val="24"/>
        </w:rPr>
        <w:t>branding</w:t>
      </w:r>
      <w:r w:rsidRPr="00A24913">
        <w:rPr>
          <w:rFonts w:ascii="Times New Roman" w:hAnsi="Times New Roman"/>
          <w:sz w:val="24"/>
        </w:rPr>
        <w:t xml:space="preserve"> lembaga, dan bahan konten praktis (Arikunto, 2014), serta (3) Dokumentasi untuk mengumpulkan data berupa peninggalan tertulis maupun visual sebagai bukti pelaksanaan dan hasil kegiatan, termasuk tangkapan layar kondisi awal akun, konten yang diproduksi, dan bukti </w:t>
      </w:r>
      <w:r w:rsidRPr="00A24913">
        <w:rPr>
          <w:rFonts w:ascii="Times New Roman" w:hAnsi="Times New Roman"/>
          <w:i/>
          <w:iCs/>
          <w:sz w:val="24"/>
        </w:rPr>
        <w:t>insight</w:t>
      </w:r>
      <w:r w:rsidRPr="00A24913">
        <w:rPr>
          <w:rFonts w:ascii="Times New Roman" w:hAnsi="Times New Roman"/>
          <w:sz w:val="24"/>
        </w:rPr>
        <w:t xml:space="preserve"> media sosial (Sugiyono, 2018).</w:t>
      </w:r>
    </w:p>
    <w:p w14:paraId="50DA2040" w14:textId="0F8C3956" w:rsidR="00DB27B3" w:rsidRPr="00DB27B3" w:rsidRDefault="00FE2EDF" w:rsidP="00D44017">
      <w:pPr>
        <w:spacing w:before="120" w:after="0" w:line="360" w:lineRule="auto"/>
        <w:ind w:right="284" w:firstLine="360"/>
        <w:jc w:val="both"/>
        <w:rPr>
          <w:rFonts w:ascii="Times New Roman" w:eastAsia="Times New Roman" w:hAnsi="Times New Roman" w:cs="Times New Roman"/>
          <w:b/>
          <w:sz w:val="24"/>
          <w:szCs w:val="24"/>
        </w:rPr>
      </w:pPr>
      <w:r w:rsidRPr="00A24913">
        <w:rPr>
          <w:rFonts w:ascii="Times New Roman" w:hAnsi="Times New Roman"/>
          <w:sz w:val="24"/>
        </w:rPr>
        <w:t xml:space="preserve">Tahapan pelaksanaan PKL meliputi: (1) Pengaktifan ulang akun Instagram yang telah dibuat sejak September 2022 dan pembuatan akun TikTok baru dengan nama @miftahulhudapapungan02, (2) Penataan identitas digital melalui perubahan </w:t>
      </w:r>
      <w:r w:rsidRPr="00A24913">
        <w:rPr>
          <w:rFonts w:ascii="Times New Roman" w:hAnsi="Times New Roman"/>
          <w:i/>
          <w:iCs/>
          <w:sz w:val="24"/>
        </w:rPr>
        <w:t>username,</w:t>
      </w:r>
      <w:r w:rsidRPr="00A24913">
        <w:rPr>
          <w:rFonts w:ascii="Times New Roman" w:hAnsi="Times New Roman"/>
          <w:sz w:val="24"/>
        </w:rPr>
        <w:t xml:space="preserve"> penyempurnaan </w:t>
      </w:r>
      <w:r w:rsidRPr="00A24913">
        <w:rPr>
          <w:rFonts w:ascii="Times New Roman" w:hAnsi="Times New Roman"/>
          <w:i/>
          <w:iCs/>
          <w:sz w:val="24"/>
        </w:rPr>
        <w:t>bio,</w:t>
      </w:r>
      <w:r w:rsidRPr="00A24913">
        <w:rPr>
          <w:rFonts w:ascii="Times New Roman" w:hAnsi="Times New Roman"/>
          <w:sz w:val="24"/>
        </w:rPr>
        <w:t xml:space="preserve"> dan penataan </w:t>
      </w:r>
      <w:r w:rsidRPr="00A24913">
        <w:rPr>
          <w:rFonts w:ascii="Times New Roman" w:hAnsi="Times New Roman"/>
          <w:i/>
          <w:iCs/>
          <w:sz w:val="24"/>
        </w:rPr>
        <w:t>highlight</w:t>
      </w:r>
      <w:r w:rsidRPr="00A24913">
        <w:rPr>
          <w:rFonts w:ascii="Times New Roman" w:hAnsi="Times New Roman"/>
          <w:sz w:val="24"/>
        </w:rPr>
        <w:t xml:space="preserve"> dengan kategori </w:t>
      </w:r>
      <w:r w:rsidRPr="00A24913">
        <w:rPr>
          <w:rFonts w:ascii="Times New Roman" w:hAnsi="Times New Roman"/>
          <w:i/>
          <w:iCs/>
          <w:sz w:val="24"/>
        </w:rPr>
        <w:t>Activity,</w:t>
      </w:r>
      <w:r w:rsidRPr="00A24913">
        <w:rPr>
          <w:rFonts w:ascii="Times New Roman" w:hAnsi="Times New Roman"/>
          <w:sz w:val="24"/>
        </w:rPr>
        <w:t xml:space="preserve"> PPDB, </w:t>
      </w:r>
      <w:r w:rsidRPr="00A24913">
        <w:rPr>
          <w:rFonts w:ascii="Times New Roman" w:hAnsi="Times New Roman"/>
          <w:i/>
          <w:iCs/>
          <w:sz w:val="24"/>
        </w:rPr>
        <w:t>Knowledge, Extracurricular, Achievement, QnA,</w:t>
      </w:r>
      <w:r w:rsidRPr="00A24913">
        <w:rPr>
          <w:rFonts w:ascii="Times New Roman" w:hAnsi="Times New Roman"/>
          <w:sz w:val="24"/>
        </w:rPr>
        <w:t xml:space="preserve"> dan </w:t>
      </w:r>
      <w:r w:rsidRPr="00A24913">
        <w:rPr>
          <w:rFonts w:ascii="Times New Roman" w:hAnsi="Times New Roman"/>
          <w:i/>
          <w:iCs/>
          <w:sz w:val="24"/>
        </w:rPr>
        <w:t>Religious,</w:t>
      </w:r>
      <w:r w:rsidRPr="00A24913">
        <w:rPr>
          <w:rFonts w:ascii="Times New Roman" w:hAnsi="Times New Roman"/>
          <w:sz w:val="24"/>
        </w:rPr>
        <w:t xml:space="preserve"> serta (3) Pengelolaan konten melalui </w:t>
      </w:r>
      <w:r w:rsidRPr="00A24913">
        <w:rPr>
          <w:rFonts w:ascii="Times New Roman" w:hAnsi="Times New Roman"/>
          <w:i/>
          <w:iCs/>
          <w:sz w:val="24"/>
        </w:rPr>
        <w:t>feed</w:t>
      </w:r>
      <w:r w:rsidRPr="00A24913">
        <w:rPr>
          <w:rFonts w:ascii="Times New Roman" w:hAnsi="Times New Roman"/>
          <w:sz w:val="24"/>
        </w:rPr>
        <w:t xml:space="preserve"> Instagram (dokumentasi kegiatan besar), </w:t>
      </w:r>
      <w:r w:rsidRPr="00A24913">
        <w:rPr>
          <w:rFonts w:ascii="Times New Roman" w:hAnsi="Times New Roman"/>
          <w:i/>
          <w:iCs/>
          <w:sz w:val="24"/>
        </w:rPr>
        <w:t xml:space="preserve">reels </w:t>
      </w:r>
      <w:r w:rsidRPr="00A24913">
        <w:rPr>
          <w:rFonts w:ascii="Times New Roman" w:hAnsi="Times New Roman"/>
          <w:sz w:val="24"/>
        </w:rPr>
        <w:t xml:space="preserve">(momen kegiatan dinamis), </w:t>
      </w:r>
      <w:r w:rsidRPr="00A24913">
        <w:rPr>
          <w:rFonts w:ascii="Times New Roman" w:hAnsi="Times New Roman"/>
          <w:i/>
          <w:iCs/>
          <w:sz w:val="24"/>
        </w:rPr>
        <w:t xml:space="preserve">story </w:t>
      </w:r>
      <w:r w:rsidRPr="00A24913">
        <w:rPr>
          <w:rFonts w:ascii="Times New Roman" w:hAnsi="Times New Roman"/>
          <w:sz w:val="24"/>
        </w:rPr>
        <w:t>(agenda harian dan informasi tambahan), dan video TikTok (aktivitas ringan siswa). Seluruh konten disesuaikan dengan ritme kegiatan siswa dan guru agar tidak mengganggu proses belajar mengajar.</w:t>
      </w:r>
    </w:p>
    <w:p w14:paraId="501BADAF" w14:textId="1B48E4AB" w:rsidR="00BB77EA" w:rsidRPr="00005B7F" w:rsidRDefault="00390012" w:rsidP="00581400">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lastRenderedPageBreak/>
        <w:t xml:space="preserve">HASIL DAN PEMBAHASAN </w:t>
      </w:r>
    </w:p>
    <w:p w14:paraId="43701A91" w14:textId="77777777" w:rsidR="007C5EC6" w:rsidRDefault="007C5EC6" w:rsidP="007C5EC6">
      <w:pPr>
        <w:spacing w:before="120" w:after="0" w:line="360" w:lineRule="auto"/>
        <w:ind w:right="284"/>
        <w:rPr>
          <w:rFonts w:ascii="Times New Roman" w:eastAsia="Times New Roman" w:hAnsi="Times New Roman" w:cs="Times New Roman"/>
          <w:b/>
          <w:sz w:val="24"/>
          <w:szCs w:val="24"/>
        </w:rPr>
      </w:pPr>
      <w:r w:rsidRPr="00941F1F">
        <w:rPr>
          <w:rFonts w:ascii="Times New Roman" w:hAnsi="Times New Roman"/>
          <w:b/>
          <w:iCs/>
          <w:sz w:val="24"/>
        </w:rPr>
        <w:t>Gambaran Umum MI Miftahul Huda 02 Papungan</w:t>
      </w:r>
    </w:p>
    <w:p w14:paraId="3EB804CB" w14:textId="77777777" w:rsidR="007C5EC6" w:rsidRDefault="007C5EC6" w:rsidP="007C5EC6">
      <w:pPr>
        <w:spacing w:before="120" w:after="0" w:line="360" w:lineRule="auto"/>
        <w:ind w:right="284" w:firstLine="426"/>
        <w:jc w:val="both"/>
        <w:rPr>
          <w:rFonts w:ascii="Times New Roman" w:eastAsia="Times New Roman" w:hAnsi="Times New Roman" w:cs="Times New Roman"/>
          <w:b/>
          <w:sz w:val="24"/>
          <w:szCs w:val="24"/>
        </w:rPr>
      </w:pPr>
      <w:r w:rsidRPr="00FA0868">
        <w:rPr>
          <w:rFonts w:ascii="Times New Roman" w:hAnsi="Times New Roman"/>
          <w:sz w:val="24"/>
        </w:rPr>
        <w:t>MI Miftahul Huda 02 Papungan merupakan lembaga pendidikan dasar Islam yang berlokasi di Dusun Gajah, Desa Papungan, Kecamatan Kanigoro, Kabupaten Blitar. Lembaga ini berada di bawah naungan Lembaga Pendidikan Ma'arif Nahdlatul Ulama (LP Ma'arif NU) dan Kementerian Agama Kabupaten Blitar. Madrasah didirikan pada tanggal 1 Januari 1967 atas prakarsa tokoh masyarakat dan ulama, yaitu KH. Ahmad Mahdi, M. Zaenan, Kyai M. Syu'aib, dan Kyai Muchtar. Visi madrasah adalah "Terwujudnya Peserta Didik yang Berilmu Amaliah, Beramal Ilmiah, dan Memiliki Kepedulian yang Tinggi". Secara geografis, madrasah berada dalam satu kawasan dengan Masjid Quba', TPQ Al Falah, Madin Al Falah, dan Pondok Pesantren Al Falah, menciptakan lingkungan religius yang mendukung pembinaan akhlak siswa.</w:t>
      </w:r>
    </w:p>
    <w:p w14:paraId="349CAA9A" w14:textId="77777777" w:rsidR="007C5EC6" w:rsidRDefault="007C5EC6" w:rsidP="007C5EC6">
      <w:pPr>
        <w:spacing w:before="120" w:after="0" w:line="360" w:lineRule="auto"/>
        <w:ind w:right="284"/>
        <w:jc w:val="both"/>
        <w:rPr>
          <w:rFonts w:ascii="Times New Roman" w:eastAsia="Times New Roman" w:hAnsi="Times New Roman" w:cs="Times New Roman"/>
          <w:b/>
          <w:sz w:val="24"/>
          <w:szCs w:val="24"/>
        </w:rPr>
      </w:pPr>
      <w:r w:rsidRPr="00FA0868">
        <w:rPr>
          <w:rFonts w:ascii="Times New Roman" w:hAnsi="Times New Roman"/>
          <w:b/>
          <w:iCs/>
          <w:sz w:val="24"/>
        </w:rPr>
        <w:t>Kondisi Awal Media Sosial Madrasah</w:t>
      </w:r>
    </w:p>
    <w:p w14:paraId="79499B07" w14:textId="77777777" w:rsidR="007C5EC6" w:rsidRDefault="007C5EC6" w:rsidP="007C5EC6">
      <w:pPr>
        <w:spacing w:before="120" w:after="0" w:line="360" w:lineRule="auto"/>
        <w:ind w:right="284" w:firstLine="426"/>
        <w:jc w:val="both"/>
        <w:rPr>
          <w:rFonts w:ascii="Times New Roman" w:hAnsi="Times New Roman"/>
          <w:sz w:val="24"/>
        </w:rPr>
      </w:pPr>
      <w:r w:rsidRPr="00FA0868">
        <w:rPr>
          <w:rFonts w:ascii="Times New Roman" w:hAnsi="Times New Roman"/>
          <w:sz w:val="24"/>
        </w:rPr>
        <w:t xml:space="preserve">Pada awal PKL, akun Instagram MI Miftahul Huda 02 Papungan telah dibuat sejak September 2022 namun belum dikelola secara rutin. Unggahan terbatas pada dokumentasi kegiatan tanpa konsistensi tampilan atau jadwal. Profil akun belum menunjukkan identitas madrasah secara jelas dengan </w:t>
      </w:r>
      <w:r w:rsidRPr="00FA0868">
        <w:rPr>
          <w:rFonts w:ascii="Times New Roman" w:hAnsi="Times New Roman"/>
          <w:i/>
          <w:iCs/>
          <w:sz w:val="24"/>
        </w:rPr>
        <w:t>bio</w:t>
      </w:r>
      <w:r w:rsidRPr="00FA0868">
        <w:rPr>
          <w:rFonts w:ascii="Times New Roman" w:hAnsi="Times New Roman"/>
          <w:sz w:val="24"/>
        </w:rPr>
        <w:t xml:space="preserve"> yang masih sederhana. Bahkan dalam beberapa bulan sebelum PKL, akun tidak aktif sama sekali. Berdasarkan wawancara dengan Kepala Madrasah, kondisi ini disebabkan oleh keterbatasan dalam optimalisasi penggunaan media sosial, terutama dalam hal pembuatan konten promosi yang menarik dan sosialisasi penggunaan platform secara maksimal. MI Miftahul Huda 02 Papungan juga belum memiliki akun TikTok sebelum PKL, padahal platform ini banyak digunakan siswa dan wali murid.</w:t>
      </w:r>
    </w:p>
    <w:p w14:paraId="7C8147FC" w14:textId="0DE0B2EE" w:rsidR="00F13084" w:rsidRDefault="00F13084" w:rsidP="00F13084">
      <w:pPr>
        <w:spacing w:before="120" w:after="0" w:line="360" w:lineRule="auto"/>
        <w:ind w:right="284" w:firstLine="426"/>
        <w:jc w:val="center"/>
        <w:rPr>
          <w:rFonts w:ascii="Times New Roman" w:eastAsia="Times New Roman" w:hAnsi="Times New Roman" w:cs="Times New Roman"/>
          <w:b/>
          <w:sz w:val="24"/>
          <w:szCs w:val="24"/>
        </w:rPr>
      </w:pPr>
      <w:r w:rsidRPr="00A45E6F">
        <w:rPr>
          <w:rFonts w:ascii="Times New Roman" w:hAnsi="Times New Roman" w:cs="Times New Roman"/>
          <w:noProof/>
        </w:rPr>
        <w:drawing>
          <wp:inline distT="0" distB="0" distL="0" distR="0" wp14:anchorId="6251553A" wp14:editId="1400FDCE">
            <wp:extent cx="2241550" cy="1424940"/>
            <wp:effectExtent l="0" t="0" r="6350" b="3810"/>
            <wp:docPr id="1407016657" name="Gambar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7016657" name="Gambar 1407016657"/>
                    <pic:cNvPicPr preferRelativeResize="0"/>
                  </pic:nvPicPr>
                  <pic:blipFill rotWithShape="1">
                    <a:blip r:embed="rId11" cstate="print">
                      <a:extLst>
                        <a:ext uri="{28A0092B-C50C-407E-A947-70E740481C1C}">
                          <a14:useLocalDpi xmlns:a14="http://schemas.microsoft.com/office/drawing/2010/main" val="0"/>
                        </a:ext>
                      </a:extLst>
                    </a:blip>
                    <a:srcRect t="8079"/>
                    <a:stretch>
                      <a:fillRect/>
                    </a:stretch>
                  </pic:blipFill>
                  <pic:spPr bwMode="auto">
                    <a:xfrm>
                      <a:off x="0" y="0"/>
                      <a:ext cx="2250631" cy="1430713"/>
                    </a:xfrm>
                    <a:prstGeom prst="rect">
                      <a:avLst/>
                    </a:prstGeom>
                    <a:ln>
                      <a:noFill/>
                    </a:ln>
                    <a:extLst>
                      <a:ext uri="{53640926-AAD7-44D8-BBD7-CCE9431645EC}">
                        <a14:shadowObscured xmlns:a14="http://schemas.microsoft.com/office/drawing/2010/main"/>
                      </a:ext>
                    </a:extLst>
                  </pic:spPr>
                </pic:pic>
              </a:graphicData>
            </a:graphic>
          </wp:inline>
        </w:drawing>
      </w:r>
      <w:r w:rsidR="00D31EC3">
        <w:rPr>
          <w:rFonts w:ascii="Times New Roman" w:hAnsi="Times New Roman" w:cs="Times New Roman"/>
          <w:noProof/>
        </w:rPr>
        <w:t xml:space="preserve"> </w:t>
      </w:r>
      <w:r w:rsidR="00D31EC3" w:rsidRPr="00A45E6F">
        <w:rPr>
          <w:rFonts w:ascii="Times New Roman" w:hAnsi="Times New Roman" w:cs="Times New Roman"/>
          <w:noProof/>
        </w:rPr>
        <w:drawing>
          <wp:inline distT="0" distB="0" distL="0" distR="0" wp14:anchorId="41D10949" wp14:editId="57AFF2C3">
            <wp:extent cx="2241541" cy="1424940"/>
            <wp:effectExtent l="0" t="0" r="6985" b="3810"/>
            <wp:docPr id="705448638" name="Gambar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5448638" name="Gambar 2"/>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2249079" cy="1429732"/>
                    </a:xfrm>
                    <a:prstGeom prst="rect">
                      <a:avLst/>
                    </a:prstGeom>
                  </pic:spPr>
                </pic:pic>
              </a:graphicData>
            </a:graphic>
          </wp:inline>
        </w:drawing>
      </w:r>
    </w:p>
    <w:p w14:paraId="4FCECB3E" w14:textId="223343F7" w:rsidR="00F13084" w:rsidRPr="00A45E6F" w:rsidRDefault="00F13084" w:rsidP="00F13084">
      <w:pPr>
        <w:pStyle w:val="Caption"/>
        <w:jc w:val="center"/>
        <w:rPr>
          <w:rFonts w:ascii="Times New Roman" w:hAnsi="Times New Roman" w:cs="Times New Roman"/>
          <w:i w:val="0"/>
          <w:iCs w:val="0"/>
          <w:color w:val="auto"/>
          <w:sz w:val="20"/>
          <w:szCs w:val="20"/>
        </w:rPr>
      </w:pPr>
      <w:bookmarkStart w:id="0" w:name="_Toc216045663"/>
      <w:bookmarkStart w:id="1" w:name="_Toc216425234"/>
      <w:r w:rsidRPr="00A45E6F">
        <w:rPr>
          <w:rFonts w:ascii="Times New Roman" w:hAnsi="Times New Roman" w:cs="Times New Roman"/>
          <w:i w:val="0"/>
          <w:iCs w:val="0"/>
          <w:color w:val="auto"/>
          <w:sz w:val="20"/>
          <w:szCs w:val="20"/>
        </w:rPr>
        <w:t>Sumber: Dokumen pribadi</w:t>
      </w:r>
    </w:p>
    <w:p w14:paraId="45BDF6C5" w14:textId="02632B10" w:rsidR="00F13084" w:rsidRPr="00F13084" w:rsidRDefault="00F13084" w:rsidP="00F13084">
      <w:pPr>
        <w:pStyle w:val="Caption"/>
        <w:ind w:firstLine="426"/>
        <w:jc w:val="center"/>
        <w:rPr>
          <w:rFonts w:ascii="Times New Roman" w:hAnsi="Times New Roman" w:cs="Times New Roman"/>
          <w:i w:val="0"/>
          <w:iCs w:val="0"/>
          <w:color w:val="auto"/>
          <w:sz w:val="20"/>
          <w:szCs w:val="20"/>
        </w:rPr>
      </w:pPr>
      <w:r w:rsidRPr="00A45E6F">
        <w:rPr>
          <w:rFonts w:ascii="Times New Roman" w:hAnsi="Times New Roman" w:cs="Times New Roman"/>
          <w:i w:val="0"/>
          <w:iCs w:val="0"/>
          <w:color w:val="auto"/>
          <w:sz w:val="20"/>
          <w:szCs w:val="20"/>
        </w:rPr>
        <w:t>Gambar</w:t>
      </w:r>
      <w:r>
        <w:rPr>
          <w:rFonts w:ascii="Times New Roman" w:hAnsi="Times New Roman" w:cs="Times New Roman"/>
          <w:i w:val="0"/>
          <w:iCs w:val="0"/>
          <w:color w:val="auto"/>
          <w:sz w:val="20"/>
          <w:szCs w:val="20"/>
        </w:rPr>
        <w:t xml:space="preserve">: </w:t>
      </w:r>
      <w:r w:rsidRPr="00A45E6F">
        <w:rPr>
          <w:rFonts w:ascii="Times New Roman" w:hAnsi="Times New Roman" w:cs="Times New Roman"/>
          <w:i w:val="0"/>
          <w:iCs w:val="0"/>
          <w:color w:val="auto"/>
          <w:sz w:val="20"/>
          <w:szCs w:val="20"/>
        </w:rPr>
        <w:t xml:space="preserve">Tampilan awal akun Instagram </w:t>
      </w:r>
      <w:r w:rsidR="00D31EC3">
        <w:rPr>
          <w:rFonts w:ascii="Times New Roman" w:hAnsi="Times New Roman" w:cs="Times New Roman"/>
          <w:i w:val="0"/>
          <w:iCs w:val="0"/>
          <w:color w:val="auto"/>
          <w:sz w:val="20"/>
          <w:szCs w:val="20"/>
        </w:rPr>
        <w:t xml:space="preserve">dan TikTok </w:t>
      </w:r>
      <w:r w:rsidRPr="00A45E6F">
        <w:rPr>
          <w:rFonts w:ascii="Times New Roman" w:hAnsi="Times New Roman" w:cs="Times New Roman"/>
          <w:i w:val="0"/>
          <w:iCs w:val="0"/>
          <w:color w:val="auto"/>
          <w:sz w:val="20"/>
          <w:szCs w:val="20"/>
        </w:rPr>
        <w:t>MI Miftahul Huda 02 Papungan</w:t>
      </w:r>
      <w:bookmarkEnd w:id="0"/>
      <w:bookmarkEnd w:id="1"/>
      <w:r w:rsidRPr="00A45E6F">
        <w:rPr>
          <w:rFonts w:ascii="Times New Roman" w:hAnsi="Times New Roman" w:cs="Times New Roman"/>
          <w:i w:val="0"/>
          <w:iCs w:val="0"/>
          <w:color w:val="auto"/>
          <w:sz w:val="20"/>
          <w:szCs w:val="20"/>
        </w:rPr>
        <w:t xml:space="preserve"> </w:t>
      </w:r>
    </w:p>
    <w:p w14:paraId="17CD4784" w14:textId="77777777" w:rsidR="007C5EC6" w:rsidRDefault="007C5EC6" w:rsidP="007C5EC6">
      <w:pPr>
        <w:spacing w:before="120" w:after="0" w:line="360" w:lineRule="auto"/>
        <w:ind w:right="284"/>
        <w:jc w:val="both"/>
        <w:rPr>
          <w:rFonts w:ascii="Times New Roman" w:eastAsia="Times New Roman" w:hAnsi="Times New Roman" w:cs="Times New Roman"/>
          <w:b/>
          <w:sz w:val="24"/>
          <w:szCs w:val="24"/>
        </w:rPr>
      </w:pPr>
      <w:r w:rsidRPr="000E7C2A">
        <w:rPr>
          <w:rFonts w:ascii="Times New Roman" w:hAnsi="Times New Roman"/>
          <w:b/>
          <w:iCs/>
          <w:sz w:val="24"/>
        </w:rPr>
        <w:lastRenderedPageBreak/>
        <w:t>Proses Pengelolaan Media Sosial selama PKL</w:t>
      </w:r>
    </w:p>
    <w:p w14:paraId="393D630D" w14:textId="77777777" w:rsidR="007C5EC6" w:rsidRDefault="007C5EC6" w:rsidP="007C5EC6">
      <w:pPr>
        <w:spacing w:before="120" w:after="0" w:line="360" w:lineRule="auto"/>
        <w:ind w:right="284" w:firstLine="426"/>
        <w:jc w:val="both"/>
        <w:rPr>
          <w:rFonts w:ascii="Times New Roman" w:hAnsi="Times New Roman"/>
          <w:sz w:val="24"/>
        </w:rPr>
      </w:pPr>
      <w:r w:rsidRPr="000E7C2A">
        <w:rPr>
          <w:rFonts w:ascii="Times New Roman" w:hAnsi="Times New Roman"/>
          <w:sz w:val="24"/>
        </w:rPr>
        <w:t xml:space="preserve">Pengelolaan media sosial dilakukan melalui lima langkah utama: (1) Pengaktifan ulang Instagram dan pembuatan TikTok - Akun Instagram yang sudah ada sejak September 2022 diaktifkan kembali dan akun TikTok baru dibuat dengan nama @miftahulhudapapungan02. Akun Instagram juga dialihkan menjadi akun profesional kategori </w:t>
      </w:r>
      <w:r w:rsidRPr="000E7C2A">
        <w:rPr>
          <w:rFonts w:ascii="Times New Roman" w:hAnsi="Times New Roman"/>
          <w:i/>
          <w:iCs/>
          <w:sz w:val="24"/>
        </w:rPr>
        <w:t>School/Education</w:t>
      </w:r>
      <w:r w:rsidRPr="000E7C2A">
        <w:rPr>
          <w:rFonts w:ascii="Times New Roman" w:hAnsi="Times New Roman"/>
          <w:sz w:val="24"/>
        </w:rPr>
        <w:t xml:space="preserve"> untuk mengakses fitur Insight. (2) Perubahan </w:t>
      </w:r>
      <w:r w:rsidRPr="000E7C2A">
        <w:rPr>
          <w:rFonts w:ascii="Times New Roman" w:hAnsi="Times New Roman"/>
          <w:i/>
          <w:iCs/>
          <w:sz w:val="24"/>
        </w:rPr>
        <w:t>username</w:t>
      </w:r>
      <w:r w:rsidRPr="000E7C2A">
        <w:rPr>
          <w:rFonts w:ascii="Times New Roman" w:hAnsi="Times New Roman"/>
          <w:sz w:val="24"/>
        </w:rPr>
        <w:t xml:space="preserve"> - </w:t>
      </w:r>
      <w:r w:rsidRPr="000E7C2A">
        <w:rPr>
          <w:rFonts w:ascii="Times New Roman" w:hAnsi="Times New Roman"/>
          <w:i/>
          <w:iCs/>
          <w:sz w:val="24"/>
        </w:rPr>
        <w:t>Username</w:t>
      </w:r>
      <w:r w:rsidRPr="000E7C2A">
        <w:rPr>
          <w:rFonts w:ascii="Times New Roman" w:hAnsi="Times New Roman"/>
          <w:sz w:val="24"/>
        </w:rPr>
        <w:t xml:space="preserve"> diubah dari @mi_mida_papungan_02 menjadi @miftahulhudapapungan02 agar lebih mudah ditemukan dan mencerminkan nama resmi lembaga tanpa singkatan yang tidak umum. (3) Penyempurnaan </w:t>
      </w:r>
      <w:r w:rsidRPr="000E7C2A">
        <w:rPr>
          <w:rFonts w:ascii="Times New Roman" w:hAnsi="Times New Roman"/>
          <w:i/>
          <w:iCs/>
          <w:sz w:val="24"/>
        </w:rPr>
        <w:t>bio</w:t>
      </w:r>
      <w:r w:rsidRPr="000E7C2A">
        <w:rPr>
          <w:rFonts w:ascii="Times New Roman" w:hAnsi="Times New Roman"/>
          <w:sz w:val="24"/>
        </w:rPr>
        <w:t xml:space="preserve"> - Nama profil diperbarui menjadi "MI Miftahul Huda 02 Papungan", deskripsi ditegaskan sebagai </w:t>
      </w:r>
      <w:r w:rsidRPr="000E7C2A">
        <w:rPr>
          <w:rFonts w:ascii="Times New Roman" w:hAnsi="Times New Roman"/>
          <w:i/>
          <w:iCs/>
          <w:sz w:val="24"/>
        </w:rPr>
        <w:t>"Official Account",</w:t>
      </w:r>
      <w:r w:rsidRPr="000E7C2A">
        <w:rPr>
          <w:rFonts w:ascii="Times New Roman" w:hAnsi="Times New Roman"/>
          <w:sz w:val="24"/>
        </w:rPr>
        <w:t xml:space="preserve"> dan ditambahkan tautan ke </w:t>
      </w:r>
      <w:r w:rsidRPr="000E7C2A">
        <w:rPr>
          <w:rFonts w:ascii="Times New Roman" w:hAnsi="Times New Roman"/>
          <w:i/>
          <w:iCs/>
          <w:sz w:val="24"/>
        </w:rPr>
        <w:t>website,</w:t>
      </w:r>
      <w:r w:rsidRPr="000E7C2A">
        <w:rPr>
          <w:rFonts w:ascii="Times New Roman" w:hAnsi="Times New Roman"/>
          <w:sz w:val="24"/>
        </w:rPr>
        <w:t xml:space="preserve"> Google Maps, YouTube, dan Facebook. (4) Penataan </w:t>
      </w:r>
      <w:r w:rsidRPr="000E7C2A">
        <w:rPr>
          <w:rFonts w:ascii="Times New Roman" w:hAnsi="Times New Roman"/>
          <w:i/>
          <w:iCs/>
          <w:sz w:val="24"/>
        </w:rPr>
        <w:t xml:space="preserve">highlight </w:t>
      </w:r>
      <w:r w:rsidRPr="000E7C2A">
        <w:rPr>
          <w:rFonts w:ascii="Times New Roman" w:hAnsi="Times New Roman"/>
          <w:sz w:val="24"/>
        </w:rPr>
        <w:t xml:space="preserve">- Dibuat tujuh kategori </w:t>
      </w:r>
      <w:r w:rsidRPr="000E7C2A">
        <w:rPr>
          <w:rFonts w:ascii="Times New Roman" w:hAnsi="Times New Roman"/>
          <w:i/>
          <w:iCs/>
          <w:sz w:val="24"/>
        </w:rPr>
        <w:t>highlight:</w:t>
      </w:r>
      <w:r w:rsidRPr="000E7C2A">
        <w:rPr>
          <w:rFonts w:ascii="Times New Roman" w:hAnsi="Times New Roman"/>
          <w:sz w:val="24"/>
        </w:rPr>
        <w:t xml:space="preserve"> </w:t>
      </w:r>
      <w:r w:rsidRPr="000E7C2A">
        <w:rPr>
          <w:rFonts w:ascii="Times New Roman" w:hAnsi="Times New Roman"/>
          <w:i/>
          <w:iCs/>
          <w:sz w:val="24"/>
        </w:rPr>
        <w:t>Activity,</w:t>
      </w:r>
      <w:r w:rsidRPr="000E7C2A">
        <w:rPr>
          <w:rFonts w:ascii="Times New Roman" w:hAnsi="Times New Roman"/>
          <w:sz w:val="24"/>
        </w:rPr>
        <w:t xml:space="preserve"> PPDB, </w:t>
      </w:r>
      <w:r w:rsidRPr="000E7C2A">
        <w:rPr>
          <w:rFonts w:ascii="Times New Roman" w:hAnsi="Times New Roman"/>
          <w:i/>
          <w:iCs/>
          <w:sz w:val="24"/>
        </w:rPr>
        <w:t>Knowledge, Extracurricular, Achievement, QnA,</w:t>
      </w:r>
      <w:r w:rsidRPr="000E7C2A">
        <w:rPr>
          <w:rFonts w:ascii="Times New Roman" w:hAnsi="Times New Roman"/>
          <w:sz w:val="24"/>
        </w:rPr>
        <w:t xml:space="preserve"> dan </w:t>
      </w:r>
      <w:r w:rsidRPr="000E7C2A">
        <w:rPr>
          <w:rFonts w:ascii="Times New Roman" w:hAnsi="Times New Roman"/>
          <w:i/>
          <w:iCs/>
          <w:sz w:val="24"/>
        </w:rPr>
        <w:t>Religious</w:t>
      </w:r>
      <w:r w:rsidRPr="000E7C2A">
        <w:rPr>
          <w:rFonts w:ascii="Times New Roman" w:hAnsi="Times New Roman"/>
          <w:sz w:val="24"/>
        </w:rPr>
        <w:t xml:space="preserve"> untuk mengarsipkan </w:t>
      </w:r>
      <w:r w:rsidRPr="000E7C2A">
        <w:rPr>
          <w:rFonts w:ascii="Times New Roman" w:hAnsi="Times New Roman"/>
          <w:i/>
          <w:iCs/>
          <w:sz w:val="24"/>
        </w:rPr>
        <w:t xml:space="preserve">story </w:t>
      </w:r>
      <w:r w:rsidRPr="000E7C2A">
        <w:rPr>
          <w:rFonts w:ascii="Times New Roman" w:hAnsi="Times New Roman"/>
          <w:sz w:val="24"/>
        </w:rPr>
        <w:t xml:space="preserve">secara terstruktur. (5) Pengelolaan konten - Konten dikelola melalui </w:t>
      </w:r>
      <w:r w:rsidRPr="000E7C2A">
        <w:rPr>
          <w:rFonts w:ascii="Times New Roman" w:hAnsi="Times New Roman"/>
          <w:i/>
          <w:iCs/>
          <w:sz w:val="24"/>
        </w:rPr>
        <w:t xml:space="preserve">feed </w:t>
      </w:r>
      <w:r w:rsidRPr="000E7C2A">
        <w:rPr>
          <w:rFonts w:ascii="Times New Roman" w:hAnsi="Times New Roman"/>
          <w:sz w:val="24"/>
        </w:rPr>
        <w:t xml:space="preserve">Instagram (kegiatan besar), </w:t>
      </w:r>
      <w:r w:rsidRPr="000E7C2A">
        <w:rPr>
          <w:rFonts w:ascii="Times New Roman" w:hAnsi="Times New Roman"/>
          <w:i/>
          <w:iCs/>
          <w:sz w:val="24"/>
        </w:rPr>
        <w:t xml:space="preserve">reels </w:t>
      </w:r>
      <w:r w:rsidRPr="000E7C2A">
        <w:rPr>
          <w:rFonts w:ascii="Times New Roman" w:hAnsi="Times New Roman"/>
          <w:sz w:val="24"/>
        </w:rPr>
        <w:t xml:space="preserve">(momen dinamis), </w:t>
      </w:r>
      <w:r w:rsidRPr="000E7C2A">
        <w:rPr>
          <w:rFonts w:ascii="Times New Roman" w:hAnsi="Times New Roman"/>
          <w:i/>
          <w:iCs/>
          <w:sz w:val="24"/>
        </w:rPr>
        <w:t>story</w:t>
      </w:r>
      <w:r w:rsidRPr="000E7C2A">
        <w:rPr>
          <w:rFonts w:ascii="Times New Roman" w:hAnsi="Times New Roman"/>
          <w:sz w:val="24"/>
        </w:rPr>
        <w:t xml:space="preserve"> (agenda harian), dan video TikTok (aktivitas ringan).</w:t>
      </w:r>
    </w:p>
    <w:p w14:paraId="030DCA3C" w14:textId="3BA153AC" w:rsidR="007C5EC6" w:rsidRDefault="007C5EC6" w:rsidP="007C5EC6">
      <w:pPr>
        <w:spacing w:before="120" w:after="0" w:line="360" w:lineRule="auto"/>
        <w:ind w:right="284"/>
        <w:jc w:val="both"/>
        <w:rPr>
          <w:rFonts w:ascii="Times New Roman" w:eastAsia="Times New Roman" w:hAnsi="Times New Roman" w:cs="Times New Roman"/>
          <w:b/>
          <w:sz w:val="24"/>
          <w:szCs w:val="24"/>
        </w:rPr>
      </w:pPr>
      <w:r w:rsidRPr="000E7C2A">
        <w:rPr>
          <w:rFonts w:ascii="Times New Roman" w:hAnsi="Times New Roman"/>
          <w:b/>
          <w:iCs/>
          <w:sz w:val="24"/>
        </w:rPr>
        <w:t>Pemanfaatan Media Sosial sebagai Sarana</w:t>
      </w:r>
      <w:r w:rsidRPr="000E7C2A">
        <w:rPr>
          <w:rFonts w:ascii="Times New Roman" w:hAnsi="Times New Roman"/>
          <w:b/>
          <w:i/>
          <w:sz w:val="24"/>
        </w:rPr>
        <w:t xml:space="preserve"> Digital </w:t>
      </w:r>
      <w:r>
        <w:rPr>
          <w:rFonts w:ascii="Times New Roman" w:hAnsi="Times New Roman"/>
          <w:b/>
          <w:i/>
          <w:sz w:val="24"/>
        </w:rPr>
        <w:t>B</w:t>
      </w:r>
      <w:r w:rsidR="00E20C29">
        <w:rPr>
          <w:rFonts w:ascii="Times New Roman" w:hAnsi="Times New Roman"/>
          <w:b/>
          <w:i/>
          <w:sz w:val="24"/>
        </w:rPr>
        <w:t>r</w:t>
      </w:r>
      <w:r>
        <w:rPr>
          <w:rFonts w:ascii="Times New Roman" w:hAnsi="Times New Roman"/>
          <w:b/>
          <w:i/>
          <w:sz w:val="24"/>
        </w:rPr>
        <w:t>anding</w:t>
      </w:r>
    </w:p>
    <w:p w14:paraId="43141179" w14:textId="77777777" w:rsidR="007C5EC6" w:rsidRDefault="007C5EC6" w:rsidP="007C5EC6">
      <w:pPr>
        <w:spacing w:before="120" w:after="0" w:line="360" w:lineRule="auto"/>
        <w:ind w:right="284" w:firstLine="426"/>
        <w:jc w:val="both"/>
        <w:rPr>
          <w:rFonts w:ascii="Times New Roman" w:hAnsi="Times New Roman"/>
          <w:sz w:val="24"/>
        </w:rPr>
      </w:pPr>
      <w:r w:rsidRPr="000E7C2A">
        <w:rPr>
          <w:rFonts w:ascii="Times New Roman" w:hAnsi="Times New Roman"/>
          <w:sz w:val="24"/>
        </w:rPr>
        <w:t xml:space="preserve">Pemanfaatan media sosial sebagai sarana </w:t>
      </w:r>
      <w:r w:rsidRPr="000E7C2A">
        <w:rPr>
          <w:rFonts w:ascii="Times New Roman" w:hAnsi="Times New Roman"/>
          <w:i/>
          <w:iCs/>
          <w:sz w:val="24"/>
        </w:rPr>
        <w:t>digital branding</w:t>
      </w:r>
      <w:r w:rsidRPr="000E7C2A">
        <w:rPr>
          <w:rFonts w:ascii="Times New Roman" w:hAnsi="Times New Roman"/>
          <w:sz w:val="24"/>
        </w:rPr>
        <w:t xml:space="preserve"> dianalisis melalui tiga indikator utama sebagaimana dikemukakan oleh Keller (2001) dan Aaker (1997), yaitu </w:t>
      </w:r>
      <w:r w:rsidRPr="000E7C2A">
        <w:rPr>
          <w:rFonts w:ascii="Times New Roman" w:hAnsi="Times New Roman"/>
          <w:i/>
          <w:iCs/>
          <w:sz w:val="24"/>
        </w:rPr>
        <w:t>brand awareness, engagement,</w:t>
      </w:r>
      <w:r w:rsidRPr="000E7C2A">
        <w:rPr>
          <w:rFonts w:ascii="Times New Roman" w:hAnsi="Times New Roman"/>
          <w:sz w:val="24"/>
        </w:rPr>
        <w:t xml:space="preserve"> dan </w:t>
      </w:r>
      <w:r w:rsidRPr="000E7C2A">
        <w:rPr>
          <w:rFonts w:ascii="Times New Roman" w:hAnsi="Times New Roman"/>
          <w:i/>
          <w:iCs/>
          <w:sz w:val="24"/>
        </w:rPr>
        <w:t>brand loyalty.</w:t>
      </w:r>
      <w:r w:rsidRPr="000E7C2A">
        <w:rPr>
          <w:rFonts w:ascii="Times New Roman" w:hAnsi="Times New Roman"/>
          <w:sz w:val="24"/>
        </w:rPr>
        <w:t xml:space="preserve"> Ketiga indikator ini menunjukkan sejauh mana media sosial berhasil membangun kesadaran publik, keterlibatan audiens, dan loyalitas terhadap lembaga.</w:t>
      </w:r>
    </w:p>
    <w:p w14:paraId="63A26539" w14:textId="77777777" w:rsidR="00082B2B" w:rsidRDefault="00082B2B" w:rsidP="00082B2B">
      <w:pPr>
        <w:spacing w:before="120" w:after="0" w:line="360" w:lineRule="auto"/>
        <w:ind w:right="284" w:firstLine="360"/>
        <w:jc w:val="center"/>
        <w:rPr>
          <w:rFonts w:ascii="Times New Roman" w:eastAsia="Times New Roman" w:hAnsi="Times New Roman" w:cs="Times New Roman"/>
          <w:b/>
          <w:sz w:val="24"/>
          <w:szCs w:val="24"/>
        </w:rPr>
      </w:pPr>
      <w:r w:rsidRPr="00A45E6F">
        <w:rPr>
          <w:rFonts w:ascii="Times New Roman" w:hAnsi="Times New Roman" w:cs="Times New Roman"/>
          <w:noProof/>
          <w:sz w:val="32"/>
          <w:szCs w:val="32"/>
        </w:rPr>
        <w:drawing>
          <wp:inline distT="0" distB="0" distL="0" distR="0" wp14:anchorId="4887D98B" wp14:editId="4857499D">
            <wp:extent cx="2128520" cy="1802536"/>
            <wp:effectExtent l="0" t="0" r="5080" b="7620"/>
            <wp:docPr id="1541976010" name="Gambar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7183870" name="Gambar 5"/>
                    <pic:cNvPicPr preferRelativeResize="0"/>
                  </pic:nvPicPr>
                  <pic:blipFill>
                    <a:blip r:embed="rId13" cstate="print">
                      <a:extLst>
                        <a:ext uri="{28A0092B-C50C-407E-A947-70E740481C1C}">
                          <a14:useLocalDpi xmlns:a14="http://schemas.microsoft.com/office/drawing/2010/main" val="0"/>
                        </a:ext>
                      </a:extLst>
                    </a:blip>
                    <a:stretch>
                      <a:fillRect/>
                    </a:stretch>
                  </pic:blipFill>
                  <pic:spPr>
                    <a:xfrm>
                      <a:off x="0" y="0"/>
                      <a:ext cx="2173806" cy="1840887"/>
                    </a:xfrm>
                    <a:prstGeom prst="rect">
                      <a:avLst/>
                    </a:prstGeom>
                  </pic:spPr>
                </pic:pic>
              </a:graphicData>
            </a:graphic>
          </wp:inline>
        </w:drawing>
      </w:r>
    </w:p>
    <w:p w14:paraId="68122BA6" w14:textId="77777777" w:rsidR="00082B2B" w:rsidRDefault="00082B2B" w:rsidP="00082B2B">
      <w:pPr>
        <w:pStyle w:val="Caption"/>
        <w:jc w:val="center"/>
        <w:rPr>
          <w:rFonts w:ascii="Times New Roman" w:hAnsi="Times New Roman" w:cs="Times New Roman"/>
          <w:i w:val="0"/>
          <w:iCs w:val="0"/>
          <w:color w:val="auto"/>
          <w:sz w:val="20"/>
          <w:szCs w:val="20"/>
        </w:rPr>
      </w:pPr>
      <w:r w:rsidRPr="00A45E6F">
        <w:rPr>
          <w:rFonts w:ascii="Times New Roman" w:hAnsi="Times New Roman" w:cs="Times New Roman"/>
          <w:i w:val="0"/>
          <w:iCs w:val="0"/>
          <w:color w:val="auto"/>
          <w:sz w:val="20"/>
          <w:szCs w:val="20"/>
        </w:rPr>
        <w:t>Sumber: Dokumen pribadi</w:t>
      </w:r>
    </w:p>
    <w:p w14:paraId="55C437ED" w14:textId="4ABE5BDA" w:rsidR="00082B2B" w:rsidRPr="00082B2B" w:rsidRDefault="00082B2B" w:rsidP="00082B2B">
      <w:pPr>
        <w:pStyle w:val="Caption"/>
        <w:jc w:val="center"/>
        <w:rPr>
          <w:rFonts w:ascii="Times New Roman" w:hAnsi="Times New Roman" w:cs="Times New Roman"/>
          <w:i w:val="0"/>
          <w:iCs w:val="0"/>
          <w:color w:val="auto"/>
          <w:sz w:val="20"/>
          <w:szCs w:val="20"/>
        </w:rPr>
      </w:pPr>
      <w:r w:rsidRPr="00A45E6F">
        <w:rPr>
          <w:rFonts w:ascii="Times New Roman" w:hAnsi="Times New Roman" w:cs="Times New Roman"/>
          <w:i w:val="0"/>
          <w:iCs w:val="0"/>
          <w:color w:val="auto"/>
          <w:sz w:val="20"/>
          <w:szCs w:val="20"/>
        </w:rPr>
        <w:t>Gambar</w:t>
      </w:r>
      <w:r>
        <w:rPr>
          <w:rFonts w:ascii="Times New Roman" w:hAnsi="Times New Roman" w:cs="Times New Roman"/>
          <w:i w:val="0"/>
          <w:iCs w:val="0"/>
          <w:color w:val="auto"/>
          <w:sz w:val="20"/>
          <w:szCs w:val="20"/>
        </w:rPr>
        <w:t xml:space="preserve">: </w:t>
      </w:r>
      <w:r w:rsidRPr="00A45E6F">
        <w:rPr>
          <w:rFonts w:ascii="Times New Roman" w:hAnsi="Times New Roman" w:cs="Times New Roman"/>
          <w:i w:val="0"/>
          <w:iCs w:val="0"/>
          <w:color w:val="auto"/>
          <w:sz w:val="20"/>
          <w:szCs w:val="20"/>
        </w:rPr>
        <w:t>Tampilan terbaru akun Instagram dan TikTok MI Miftahul Huda 02 Papungan</w:t>
      </w:r>
    </w:p>
    <w:p w14:paraId="73EF3934" w14:textId="77777777" w:rsidR="007C5EC6" w:rsidRPr="000E7C2A" w:rsidRDefault="007C5EC6" w:rsidP="007C5EC6">
      <w:pPr>
        <w:pStyle w:val="ListParagraph"/>
        <w:numPr>
          <w:ilvl w:val="0"/>
          <w:numId w:val="6"/>
        </w:numPr>
        <w:spacing w:before="120" w:after="0" w:line="360" w:lineRule="auto"/>
        <w:ind w:left="426" w:right="284" w:hanging="426"/>
        <w:jc w:val="both"/>
        <w:rPr>
          <w:rFonts w:ascii="Times New Roman" w:eastAsia="Times New Roman" w:hAnsi="Times New Roman" w:cs="Times New Roman"/>
          <w:b/>
          <w:sz w:val="24"/>
          <w:szCs w:val="24"/>
        </w:rPr>
      </w:pPr>
      <w:r w:rsidRPr="000E7C2A">
        <w:rPr>
          <w:rFonts w:ascii="Times New Roman" w:hAnsi="Times New Roman"/>
          <w:b/>
          <w:i/>
          <w:iCs/>
          <w:sz w:val="24"/>
        </w:rPr>
        <w:lastRenderedPageBreak/>
        <w:t>Brand Awareness</w:t>
      </w:r>
      <w:r w:rsidRPr="000E7C2A">
        <w:rPr>
          <w:rFonts w:ascii="Times New Roman" w:hAnsi="Times New Roman"/>
          <w:b/>
          <w:sz w:val="24"/>
        </w:rPr>
        <w:t xml:space="preserve"> (Kesadaran Merek)</w:t>
      </w:r>
    </w:p>
    <w:p w14:paraId="3B728676" w14:textId="77777777" w:rsidR="007C5EC6" w:rsidRDefault="007C5EC6" w:rsidP="007C5EC6">
      <w:pPr>
        <w:spacing w:before="120" w:after="0" w:line="360" w:lineRule="auto"/>
        <w:ind w:right="284" w:firstLine="360"/>
        <w:jc w:val="both"/>
        <w:rPr>
          <w:rFonts w:ascii="Times New Roman" w:hAnsi="Times New Roman"/>
          <w:sz w:val="24"/>
        </w:rPr>
      </w:pPr>
      <w:r w:rsidRPr="000E7C2A">
        <w:rPr>
          <w:rFonts w:ascii="Times New Roman" w:hAnsi="Times New Roman"/>
          <w:i/>
          <w:iCs/>
          <w:sz w:val="24"/>
        </w:rPr>
        <w:t>Brand awareness</w:t>
      </w:r>
      <w:r w:rsidRPr="000E7C2A">
        <w:rPr>
          <w:rFonts w:ascii="Times New Roman" w:hAnsi="Times New Roman"/>
          <w:sz w:val="24"/>
        </w:rPr>
        <w:t xml:space="preserve"> merujuk pada sejauh mana publik mengenal, mengingat, dan menyadari keberadaan suatu lembaga. Peningkatan </w:t>
      </w:r>
      <w:r w:rsidRPr="000E7C2A">
        <w:rPr>
          <w:rFonts w:ascii="Times New Roman" w:hAnsi="Times New Roman"/>
          <w:i/>
          <w:iCs/>
          <w:sz w:val="24"/>
        </w:rPr>
        <w:t>brand awareness</w:t>
      </w:r>
      <w:r w:rsidRPr="000E7C2A">
        <w:rPr>
          <w:rFonts w:ascii="Times New Roman" w:hAnsi="Times New Roman"/>
          <w:sz w:val="24"/>
        </w:rPr>
        <w:t xml:space="preserve"> terlihat dari perubahan signifikan pada aktivitas dan respons publik terhadap akun Instagram dan TikTok selama PKL. Penataan identitas digital melalui </w:t>
      </w:r>
      <w:r w:rsidRPr="000E7C2A">
        <w:rPr>
          <w:rFonts w:ascii="Times New Roman" w:hAnsi="Times New Roman"/>
          <w:i/>
          <w:iCs/>
          <w:sz w:val="24"/>
        </w:rPr>
        <w:t xml:space="preserve">username </w:t>
      </w:r>
      <w:r w:rsidRPr="000E7C2A">
        <w:rPr>
          <w:rFonts w:ascii="Times New Roman" w:hAnsi="Times New Roman"/>
          <w:sz w:val="24"/>
        </w:rPr>
        <w:t xml:space="preserve">yang lebih jelas, penyesuaian </w:t>
      </w:r>
      <w:r w:rsidRPr="000E7C2A">
        <w:rPr>
          <w:rFonts w:ascii="Times New Roman" w:hAnsi="Times New Roman"/>
          <w:i/>
          <w:iCs/>
          <w:sz w:val="24"/>
        </w:rPr>
        <w:t>bio,</w:t>
      </w:r>
      <w:r w:rsidRPr="000E7C2A">
        <w:rPr>
          <w:rFonts w:ascii="Times New Roman" w:hAnsi="Times New Roman"/>
          <w:sz w:val="24"/>
        </w:rPr>
        <w:t xml:space="preserve"> dan konsistensi desain visual membantu memperkuat pengenalan madrasah. Publikasi konten yang menampilkan aktivitas belajar, praktik ibadah, literasi, dan kegiatan luar kelas memberikan gambaran nyata kehidupan siswa. Keller (2001) menjelaskan bahwa eksposur berulang melalui konten relevan dapat meningkatkan </w:t>
      </w:r>
      <w:r w:rsidRPr="000E7C2A">
        <w:rPr>
          <w:rFonts w:ascii="Times New Roman" w:hAnsi="Times New Roman"/>
          <w:i/>
          <w:iCs/>
          <w:sz w:val="24"/>
        </w:rPr>
        <w:t>brand salience,</w:t>
      </w:r>
      <w:r w:rsidRPr="000E7C2A">
        <w:rPr>
          <w:rFonts w:ascii="Times New Roman" w:hAnsi="Times New Roman"/>
          <w:sz w:val="24"/>
        </w:rPr>
        <w:t xml:space="preserve"> yaitu kemampuan publik untuk mengenali dan mengingat merek secara otomatis.</w:t>
      </w:r>
    </w:p>
    <w:p w14:paraId="2EF8BA80" w14:textId="4A0579AF" w:rsidR="00BC3EF3" w:rsidRPr="00082B2B" w:rsidRDefault="007C5EC6" w:rsidP="00082B2B">
      <w:pPr>
        <w:spacing w:before="120" w:after="0" w:line="360" w:lineRule="auto"/>
        <w:ind w:right="284" w:firstLine="360"/>
        <w:jc w:val="both"/>
        <w:rPr>
          <w:rFonts w:ascii="Times New Roman" w:hAnsi="Times New Roman"/>
          <w:sz w:val="24"/>
        </w:rPr>
      </w:pPr>
      <w:r w:rsidRPr="000E7C2A">
        <w:rPr>
          <w:rFonts w:ascii="Times New Roman" w:hAnsi="Times New Roman"/>
          <w:sz w:val="24"/>
        </w:rPr>
        <w:t xml:space="preserve">Peningkatan </w:t>
      </w:r>
      <w:r w:rsidRPr="000E7C2A">
        <w:rPr>
          <w:rFonts w:ascii="Times New Roman" w:hAnsi="Times New Roman"/>
          <w:i/>
          <w:iCs/>
          <w:sz w:val="24"/>
        </w:rPr>
        <w:t>brand awareness</w:t>
      </w:r>
      <w:r w:rsidRPr="000E7C2A">
        <w:rPr>
          <w:rFonts w:ascii="Times New Roman" w:hAnsi="Times New Roman"/>
          <w:sz w:val="24"/>
        </w:rPr>
        <w:t xml:space="preserve"> juga tercermin dari bertambahnya jumlah pengikut selama PKL. Instagram bertambah 55 </w:t>
      </w:r>
      <w:r w:rsidRPr="000E7C2A">
        <w:rPr>
          <w:rFonts w:ascii="Times New Roman" w:hAnsi="Times New Roman"/>
          <w:i/>
          <w:iCs/>
          <w:sz w:val="24"/>
        </w:rPr>
        <w:t>followers</w:t>
      </w:r>
      <w:r w:rsidRPr="000E7C2A">
        <w:rPr>
          <w:rFonts w:ascii="Times New Roman" w:hAnsi="Times New Roman"/>
          <w:sz w:val="24"/>
        </w:rPr>
        <w:t xml:space="preserve"> dan TikTok mencapai 73 </w:t>
      </w:r>
      <w:r w:rsidRPr="000E7C2A">
        <w:rPr>
          <w:rFonts w:ascii="Times New Roman" w:hAnsi="Times New Roman"/>
          <w:i/>
          <w:iCs/>
          <w:sz w:val="24"/>
        </w:rPr>
        <w:t>followers.</w:t>
      </w:r>
      <w:r w:rsidRPr="000E7C2A">
        <w:rPr>
          <w:rFonts w:ascii="Times New Roman" w:hAnsi="Times New Roman"/>
          <w:sz w:val="24"/>
        </w:rPr>
        <w:t xml:space="preserve"> Kenaikan ini menunjukkan bahwa semakin banyak masyarakat yang mulai menyadari keberadaan akun resmi madrasah. Respons positif dari wali murid turut memperkuat temuan ini. Berdasarkan informasi dari guru, beberapa orang tua menghubungi pihak madrasah melalui WhatsApp setelah melihat konten dan menyatakan bahwa tampilan Instagram madrasah lebih menarik dan informatif dibanding sebelumnya. Di sisi internal, siswa mengungkapkan perasaan senang dan bangga ketika kegiatan mereka muncul di media sosial, menunjukkan bahwa konten yang dipublikasikan mampu membangun kebanggaan dan rasa memiliki terhadap lembaga.</w:t>
      </w:r>
    </w:p>
    <w:p w14:paraId="3296006D" w14:textId="77777777" w:rsidR="007C5EC6" w:rsidRPr="000E7C2A" w:rsidRDefault="007C5EC6" w:rsidP="007C5EC6">
      <w:pPr>
        <w:pStyle w:val="ListParagraph"/>
        <w:numPr>
          <w:ilvl w:val="0"/>
          <w:numId w:val="6"/>
        </w:numPr>
        <w:spacing w:before="120" w:after="0" w:line="360" w:lineRule="auto"/>
        <w:ind w:left="284" w:right="284" w:hanging="284"/>
        <w:jc w:val="both"/>
        <w:rPr>
          <w:rFonts w:ascii="Times New Roman" w:eastAsia="Times New Roman" w:hAnsi="Times New Roman" w:cs="Times New Roman"/>
          <w:b/>
          <w:sz w:val="24"/>
          <w:szCs w:val="24"/>
        </w:rPr>
      </w:pPr>
      <w:r>
        <w:rPr>
          <w:rFonts w:ascii="Times New Roman" w:hAnsi="Times New Roman"/>
          <w:b/>
          <w:i/>
          <w:iCs/>
          <w:sz w:val="24"/>
        </w:rPr>
        <w:t xml:space="preserve"> </w:t>
      </w:r>
      <w:r w:rsidRPr="000E7C2A">
        <w:rPr>
          <w:rFonts w:ascii="Times New Roman" w:hAnsi="Times New Roman"/>
          <w:b/>
          <w:i/>
          <w:iCs/>
          <w:sz w:val="24"/>
        </w:rPr>
        <w:t xml:space="preserve">Engagement </w:t>
      </w:r>
      <w:r w:rsidRPr="000E7C2A">
        <w:rPr>
          <w:rFonts w:ascii="Times New Roman" w:hAnsi="Times New Roman"/>
          <w:b/>
          <w:sz w:val="24"/>
        </w:rPr>
        <w:t>(Keterlibatan Audiens)</w:t>
      </w:r>
    </w:p>
    <w:p w14:paraId="3F9B1D4E" w14:textId="77777777" w:rsidR="007C5EC6" w:rsidRDefault="007C5EC6" w:rsidP="007C5EC6">
      <w:pPr>
        <w:spacing w:before="120" w:after="0" w:line="360" w:lineRule="auto"/>
        <w:ind w:right="284" w:firstLine="360"/>
        <w:jc w:val="both"/>
        <w:rPr>
          <w:rFonts w:ascii="Times New Roman" w:hAnsi="Times New Roman"/>
          <w:sz w:val="24"/>
        </w:rPr>
      </w:pPr>
      <w:r w:rsidRPr="000E7C2A">
        <w:rPr>
          <w:rFonts w:ascii="Times New Roman" w:hAnsi="Times New Roman"/>
          <w:sz w:val="24"/>
        </w:rPr>
        <w:t xml:space="preserve">Brodie et al. (2011) menjelaskan bahwa </w:t>
      </w:r>
      <w:r w:rsidRPr="000E7C2A">
        <w:rPr>
          <w:rFonts w:ascii="Times New Roman" w:hAnsi="Times New Roman"/>
          <w:i/>
          <w:iCs/>
          <w:sz w:val="24"/>
        </w:rPr>
        <w:t>engagement</w:t>
      </w:r>
      <w:r w:rsidRPr="000E7C2A">
        <w:rPr>
          <w:rFonts w:ascii="Times New Roman" w:hAnsi="Times New Roman"/>
          <w:sz w:val="24"/>
        </w:rPr>
        <w:t xml:space="preserve"> merupakan bentuk keterlibatan emosional dan kognitif yang muncul ketika publik merasa konten yang disajikan memiliki nilai. Keterlibatan audiens pada akun MI Miftahul Huda 02 Papungan menunjukkan peningkatan signifikan selama PKL. Peningkatan </w:t>
      </w:r>
      <w:r w:rsidRPr="000E7C2A">
        <w:rPr>
          <w:rFonts w:ascii="Times New Roman" w:hAnsi="Times New Roman"/>
          <w:i/>
          <w:iCs/>
          <w:sz w:val="24"/>
        </w:rPr>
        <w:t>engagement</w:t>
      </w:r>
      <w:r w:rsidRPr="000E7C2A">
        <w:rPr>
          <w:rFonts w:ascii="Times New Roman" w:hAnsi="Times New Roman"/>
          <w:sz w:val="24"/>
        </w:rPr>
        <w:t xml:space="preserve"> terlihat dari aktivitas </w:t>
      </w:r>
      <w:r w:rsidRPr="000E7C2A">
        <w:rPr>
          <w:rFonts w:ascii="Times New Roman" w:hAnsi="Times New Roman"/>
          <w:i/>
          <w:iCs/>
          <w:sz w:val="24"/>
        </w:rPr>
        <w:t>likes, views,</w:t>
      </w:r>
      <w:r w:rsidRPr="000E7C2A">
        <w:rPr>
          <w:rFonts w:ascii="Times New Roman" w:hAnsi="Times New Roman"/>
          <w:sz w:val="24"/>
        </w:rPr>
        <w:t xml:space="preserve"> tanggapan melalui WhatsApp, reaksi pada </w:t>
      </w:r>
      <w:r w:rsidRPr="000E7C2A">
        <w:rPr>
          <w:rFonts w:ascii="Times New Roman" w:hAnsi="Times New Roman"/>
          <w:i/>
          <w:iCs/>
          <w:sz w:val="24"/>
        </w:rPr>
        <w:t>Story,</w:t>
      </w:r>
      <w:r w:rsidRPr="000E7C2A">
        <w:rPr>
          <w:rFonts w:ascii="Times New Roman" w:hAnsi="Times New Roman"/>
          <w:sz w:val="24"/>
        </w:rPr>
        <w:t xml:space="preserve"> serta komentar dan interaksi di TikTok. Total </w:t>
      </w:r>
      <w:r w:rsidRPr="000E7C2A">
        <w:rPr>
          <w:rFonts w:ascii="Times New Roman" w:hAnsi="Times New Roman"/>
          <w:i/>
          <w:iCs/>
          <w:sz w:val="24"/>
        </w:rPr>
        <w:t xml:space="preserve">insight </w:t>
      </w:r>
      <w:r w:rsidRPr="000E7C2A">
        <w:rPr>
          <w:rFonts w:ascii="Times New Roman" w:hAnsi="Times New Roman"/>
          <w:sz w:val="24"/>
        </w:rPr>
        <w:t>akun Instagram selama periode PKL mencapai 14.000 hingga 16.000 tayangan, menunjukkan peningkatan jangkauan yang signifikan.</w:t>
      </w:r>
    </w:p>
    <w:p w14:paraId="3CC00CA8" w14:textId="77777777" w:rsidR="007C5EC6" w:rsidRPr="00941F1F" w:rsidRDefault="007C5EC6" w:rsidP="007C5EC6">
      <w:pPr>
        <w:spacing w:before="120" w:after="0" w:line="360" w:lineRule="auto"/>
        <w:ind w:right="284" w:firstLine="360"/>
        <w:jc w:val="both"/>
        <w:rPr>
          <w:rFonts w:ascii="Times New Roman" w:hAnsi="Times New Roman"/>
          <w:sz w:val="24"/>
        </w:rPr>
      </w:pPr>
      <w:r w:rsidRPr="000E7C2A">
        <w:rPr>
          <w:rFonts w:ascii="Times New Roman" w:hAnsi="Times New Roman"/>
          <w:sz w:val="24"/>
        </w:rPr>
        <w:lastRenderedPageBreak/>
        <w:t xml:space="preserve">Analisis performa konten menunjukkan tiga kategori dengan </w:t>
      </w:r>
      <w:r w:rsidRPr="000E7C2A">
        <w:rPr>
          <w:rFonts w:ascii="Times New Roman" w:hAnsi="Times New Roman"/>
          <w:i/>
          <w:iCs/>
          <w:sz w:val="24"/>
        </w:rPr>
        <w:t>engagement</w:t>
      </w:r>
      <w:r w:rsidRPr="000E7C2A">
        <w:rPr>
          <w:rFonts w:ascii="Times New Roman" w:hAnsi="Times New Roman"/>
          <w:sz w:val="24"/>
        </w:rPr>
        <w:t xml:space="preserve"> tertinggi: konten pengenalan (profil guru dan siswa), konten edukatif (video pembelajaran dan nilai keislaman), serta dokumentasi kegiatan spontan. Unggahan </w:t>
      </w:r>
      <w:r w:rsidRPr="000E7C2A">
        <w:rPr>
          <w:rFonts w:ascii="Times New Roman" w:hAnsi="Times New Roman"/>
          <w:i/>
          <w:iCs/>
          <w:sz w:val="24"/>
        </w:rPr>
        <w:t>"Meet Our Teacher"</w:t>
      </w:r>
      <w:r w:rsidRPr="000E7C2A">
        <w:rPr>
          <w:rFonts w:ascii="Times New Roman" w:hAnsi="Times New Roman"/>
          <w:sz w:val="24"/>
        </w:rPr>
        <w:t xml:space="preserve"> mencatat 446 tayangan, video profil sekolah memperoleh 28 </w:t>
      </w:r>
      <w:r w:rsidRPr="000E7C2A">
        <w:rPr>
          <w:rFonts w:ascii="Times New Roman" w:hAnsi="Times New Roman"/>
          <w:i/>
          <w:iCs/>
          <w:sz w:val="24"/>
        </w:rPr>
        <w:t>likes,</w:t>
      </w:r>
      <w:r w:rsidRPr="000E7C2A">
        <w:rPr>
          <w:rFonts w:ascii="Times New Roman" w:hAnsi="Times New Roman"/>
          <w:sz w:val="24"/>
        </w:rPr>
        <w:t xml:space="preserve"> dan video "4 Kata Ajaib" mencapai 1.358 tayangan di TikTok. Berdasarkan data wawancara, wali murid memberikan respons positif berupa </w:t>
      </w:r>
      <w:r w:rsidRPr="000E7C2A">
        <w:rPr>
          <w:rFonts w:ascii="Times New Roman" w:hAnsi="Times New Roman"/>
          <w:i/>
          <w:iCs/>
          <w:sz w:val="24"/>
        </w:rPr>
        <w:t>likes,</w:t>
      </w:r>
      <w:r w:rsidRPr="000E7C2A">
        <w:rPr>
          <w:rFonts w:ascii="Times New Roman" w:hAnsi="Times New Roman"/>
          <w:sz w:val="24"/>
        </w:rPr>
        <w:t xml:space="preserve"> komentar, dan pertanyaan melalui WhatsApp terkait kegiatan yang diunggah. Beberapa wali murid bahkan memberikan saran agar konten dibuat secara kontinu karena membantu mereka mengetahui aktivitas anak di madrasah. Siswa juga menunjukkan antusiasme tinggi, dengan banyak yang meminta dibuatkan video tambahan dan bersedia berpartisipasi spontan. Guru menunjukkan minat untuk belajar cara mengambil gambar, mengedit video, dan membuat desain unggahan, mengindikasikan terjadinya transfer pengetahuan digital selama PKL.</w:t>
      </w:r>
    </w:p>
    <w:p w14:paraId="2EB26246" w14:textId="77777777" w:rsidR="007C5EC6" w:rsidRPr="000E7C2A" w:rsidRDefault="007C5EC6" w:rsidP="007C5EC6">
      <w:pPr>
        <w:pStyle w:val="ListParagraph"/>
        <w:numPr>
          <w:ilvl w:val="0"/>
          <w:numId w:val="6"/>
        </w:numPr>
        <w:spacing w:before="120" w:after="0" w:line="360" w:lineRule="auto"/>
        <w:ind w:left="284" w:right="284" w:hanging="284"/>
        <w:jc w:val="both"/>
        <w:rPr>
          <w:rFonts w:ascii="Times New Roman" w:eastAsia="Times New Roman" w:hAnsi="Times New Roman" w:cs="Times New Roman"/>
          <w:b/>
          <w:sz w:val="24"/>
          <w:szCs w:val="24"/>
        </w:rPr>
      </w:pPr>
      <w:r>
        <w:rPr>
          <w:rFonts w:ascii="Times New Roman" w:hAnsi="Times New Roman"/>
          <w:b/>
          <w:i/>
          <w:iCs/>
          <w:sz w:val="24"/>
        </w:rPr>
        <w:t xml:space="preserve"> </w:t>
      </w:r>
      <w:r w:rsidRPr="000E7C2A">
        <w:rPr>
          <w:rFonts w:ascii="Times New Roman" w:hAnsi="Times New Roman"/>
          <w:b/>
          <w:i/>
          <w:iCs/>
          <w:sz w:val="24"/>
        </w:rPr>
        <w:t>Brand Loyalty</w:t>
      </w:r>
      <w:r w:rsidRPr="000E7C2A">
        <w:rPr>
          <w:rFonts w:ascii="Times New Roman" w:hAnsi="Times New Roman"/>
          <w:b/>
          <w:sz w:val="24"/>
        </w:rPr>
        <w:t xml:space="preserve"> (Loyalitas Merek)</w:t>
      </w:r>
    </w:p>
    <w:p w14:paraId="0C70D7B9" w14:textId="77777777" w:rsidR="007C5EC6" w:rsidRDefault="007C5EC6" w:rsidP="007C5EC6">
      <w:pPr>
        <w:spacing w:before="120" w:after="0" w:line="360" w:lineRule="auto"/>
        <w:ind w:right="284" w:firstLine="360"/>
        <w:jc w:val="both"/>
        <w:rPr>
          <w:rFonts w:ascii="Times New Roman" w:hAnsi="Times New Roman"/>
          <w:sz w:val="24"/>
        </w:rPr>
      </w:pPr>
      <w:r w:rsidRPr="000E7C2A">
        <w:rPr>
          <w:rFonts w:ascii="Times New Roman" w:hAnsi="Times New Roman"/>
          <w:sz w:val="24"/>
        </w:rPr>
        <w:t xml:space="preserve">Aaker (1997) menyatakan bahwa loyalitas merek terbentuk ketika publik terus mengikuti perkembangan lembaga, merasa memiliki kedekatan, dan bahkan memberikan rekomendasi positif. Pada lembaga pendidikan, loyalitas tidak diukur dari pembelian berulang tetapi dari dukungan berkelanjutan, partisipasi aktif, dan keinginan untuk terus terhubung dengan lembaga (Keller, 2001). Indikasi awal </w:t>
      </w:r>
      <w:r w:rsidRPr="000E7C2A">
        <w:rPr>
          <w:rFonts w:ascii="Times New Roman" w:hAnsi="Times New Roman"/>
          <w:i/>
          <w:iCs/>
          <w:sz w:val="24"/>
        </w:rPr>
        <w:t>brand loyalty</w:t>
      </w:r>
      <w:r w:rsidRPr="000E7C2A">
        <w:rPr>
          <w:rFonts w:ascii="Times New Roman" w:hAnsi="Times New Roman"/>
          <w:sz w:val="24"/>
        </w:rPr>
        <w:t xml:space="preserve"> mulai terlihat selama PKL meskipun akun baru kembali aktif. Bentuk loyalitas yang paling kuat muncul dari lingkungan internal madrasah, terutama dari guru dan siswa.</w:t>
      </w:r>
    </w:p>
    <w:p w14:paraId="601081D6" w14:textId="77777777" w:rsidR="007C5EC6" w:rsidRDefault="007C5EC6" w:rsidP="007C5EC6">
      <w:pPr>
        <w:spacing w:before="120" w:after="0" w:line="360" w:lineRule="auto"/>
        <w:ind w:right="284" w:firstLine="360"/>
        <w:jc w:val="both"/>
        <w:rPr>
          <w:rFonts w:ascii="Times New Roman" w:eastAsia="Times New Roman" w:hAnsi="Times New Roman" w:cs="Times New Roman"/>
          <w:b/>
          <w:sz w:val="24"/>
          <w:szCs w:val="24"/>
        </w:rPr>
      </w:pPr>
      <w:r w:rsidRPr="000E7C2A">
        <w:rPr>
          <w:rFonts w:ascii="Times New Roman" w:hAnsi="Times New Roman"/>
          <w:sz w:val="24"/>
        </w:rPr>
        <w:t xml:space="preserve">Guru menunjukkan dukungan yang sangat tinggi terhadap keberlanjutan pengelolaan media sosial. Mereka tidak hanya memberikan ruang bagi setiap kegiatan untuk didokumentasikan, tetapi juga menunjukkan minat untuk mempelajari cara pembuatan konten. Pada beberapa kesempatan, guru meminta penjelasan tambahan terkait teknik pengambilan gambar, cara mengedit, hingga pembuatan desain unggahan. Siswa juga menjadi bagian penting, dengan banyak yang merasa antusias dan meminta dibuatkan konten tambahan. Respons wali murid menunjukkan pola dukungan yang sejalan, dengan beberapa yang memberikan tanggapan berupa kekaguman dan dukungan untuk mempertahankan konsistensi publikasi. </w:t>
      </w:r>
      <w:r w:rsidRPr="000E7C2A">
        <w:rPr>
          <w:rFonts w:ascii="Times New Roman" w:hAnsi="Times New Roman"/>
          <w:sz w:val="24"/>
        </w:rPr>
        <w:lastRenderedPageBreak/>
        <w:t>Keberlanjutan aktivitas media sosial setelah PKL berakhir turut memperkuat indikator loyalitas, dengan guru melanjutkan proses unggah konten meski tidak sesering saat PKL berlangsung.</w:t>
      </w:r>
    </w:p>
    <w:p w14:paraId="7451E055" w14:textId="77777777" w:rsidR="007C5EC6" w:rsidRDefault="007C5EC6" w:rsidP="007C5EC6">
      <w:pPr>
        <w:spacing w:before="120" w:after="0" w:line="360" w:lineRule="auto"/>
        <w:ind w:right="284"/>
        <w:jc w:val="both"/>
        <w:rPr>
          <w:rFonts w:ascii="Times New Roman" w:eastAsia="Times New Roman" w:hAnsi="Times New Roman" w:cs="Times New Roman"/>
          <w:b/>
          <w:sz w:val="24"/>
          <w:szCs w:val="24"/>
        </w:rPr>
      </w:pPr>
      <w:r w:rsidRPr="000E7C2A">
        <w:rPr>
          <w:rFonts w:ascii="Times New Roman" w:hAnsi="Times New Roman"/>
          <w:b/>
          <w:iCs/>
          <w:sz w:val="24"/>
        </w:rPr>
        <w:t>Faktor Pendukung dan Penghambat dalam Pemanfaatan Media Sosial</w:t>
      </w:r>
    </w:p>
    <w:p w14:paraId="041804CF" w14:textId="2BD5A2CD" w:rsidR="007C5EC6" w:rsidRDefault="007C5EC6" w:rsidP="007C5EC6">
      <w:pPr>
        <w:spacing w:before="120" w:after="0" w:line="360" w:lineRule="auto"/>
        <w:ind w:right="284" w:firstLine="360"/>
        <w:jc w:val="both"/>
        <w:rPr>
          <w:rFonts w:ascii="Times New Roman" w:eastAsia="Times New Roman" w:hAnsi="Times New Roman" w:cs="Times New Roman"/>
          <w:b/>
          <w:sz w:val="24"/>
          <w:szCs w:val="24"/>
        </w:rPr>
      </w:pPr>
      <w:r w:rsidRPr="000E7C2A">
        <w:rPr>
          <w:rFonts w:ascii="Times New Roman" w:hAnsi="Times New Roman"/>
          <w:sz w:val="24"/>
        </w:rPr>
        <w:t xml:space="preserve">Faktor Pendukung - Beberapa faktor pendukung keberhasilan pemanfaatan media sosial meliputi: (1) Dukungan penuh dari Kepala Madrasah yang memberikan kebebasan untuk mendokumentasikan kegiatan dan memfasilitasi koordinasi dengan guru. Pimpinan madrasah menyadari bahwa penggunaan media sosial merupakan keniscayaan di era digital dan lembaga harus mengikuti perkembangan teknologi untuk tidak tertinggal dalam penyampaian informasi. (2) Antusiasme dan kesiapan belajar dari guru yang sering bertanya tentang cara mengambil gambar, penggunaan aplikasi edit, dan proses pembuatan konten. Hal ini sejalan dengan temuan </w:t>
      </w:r>
      <w:r>
        <w:rPr>
          <w:rFonts w:ascii="Times New Roman" w:hAnsi="Times New Roman"/>
          <w:sz w:val="24"/>
        </w:rPr>
        <w:t xml:space="preserve"> </w:t>
      </w:r>
      <w:r w:rsidRPr="00A45E6F">
        <w:rPr>
          <w:rFonts w:ascii="Times New Roman" w:hAnsi="Times New Roman" w:cs="Times New Roman"/>
        </w:rPr>
        <w:fldChar w:fldCharType="begin" w:fldLock="1"/>
      </w:r>
      <w:r w:rsidR="00E84A0E">
        <w:rPr>
          <w:rFonts w:ascii="Times New Roman" w:hAnsi="Times New Roman" w:cs="Times New Roman"/>
        </w:rPr>
        <w:instrText>ADDIN CSL_CITATION {"citationItems":[{"id":"ITEM-1","itemData":{"DOI":"10.17977/um050v7i22024p126-136","abstract":"&amp;lt;p&amp;gt;&amp;lt;strong&amp;gt;Abstract: &amp;lt;/strong&amp;gt;Along with the development of the global era and the demands of the digital world, the education sector in Indonesia needs to carry out digital transformation, especially after the COVID-19 pandemic. This study aims to improve school management digitalization skills for principals and teachers in Wlingi Subdistrict, Blitar Regency, through a training program organized by the State University of Malang in collaboration with the local Education and Culture Office. Training methods included lectures, demonstrations, simulations and workshops, with pre- and post-training evaluations using pre-test and post-test. The results of the analysis showed a significant increase in digital skills, where the average pre-test score of participants was 39.39, increasing to 85.80 after the training, with a highly significant p value (p &amp;amp;lt; 0.001). These findings indicate that the training was successful in equalizing participants' skills, making a positive contribution to the digital transformation of education at the primary school level. This success provides a replicable model for similar programs in other regions and demonstrates the importance of digital training to improve the quality of education in the digital era.&amp;lt;/p&amp;gt;&amp;lt;p&amp;gt;&amp;lt;strong&amp;gt;Abstrak: &amp;lt;/strong&amp;gt;Seiring dengan perkembangan era global dan tuntutan dunia digital, sektor pendidikan di Indonesia perlu melakukan transformasi digital, terutama pasca-pandemi COVID-19. Penelitian ini bertujuan untuk meningkatkan keterampilan digitalisasi manajemen sekolah bagi kepala sekolah dan guru di Kecamatan Wlingi, Kabupaten Blitar, melalui program pelatihan yang diselenggarakan oleh Universitas Negeri Malang bekerja sama dengan Dinas Pendidikan dan Kebudayaan setempat. Metode pelatihan meliputi ceramah, demonstrasi, simulasi, dan lokakarya, dengan evaluasi pra dan pasca pelatihan menggunakan pre-test dan post-test. Hasil analisis menunjukkan peningkatan keterampilan digital yang signifikan, di mana rata-rata skor pre-test peserta sebesar 39,39 meningkat menjadi 85,80 setelah pelatihan, dengan nilai p yang sangat signifikan (p &amp;amp;lt; 0,001). Temuan ini menunjukkan bahwa pelatihan berhasil dalam menyamakan kemampuan peserta, memberikan kontribusi positif terhadap transformasi digital pendidikan di tingkat sekolah dasar. Keberhasilan ini memberikan model yang dapat direplikasi untuk program serupa di wilayah lain, serta menunjukkan pentingnya pelatihan di…","author":[{"dropping-particle":"","family":"Benty","given":"Djum Djum Noor","non-dropping-particle":"","parse-names":false,"suffix":""},{"dropping-particle":"","family":"Mustiningsih","given":"Mustiningsih","non-dropping-particle":"","parse-names":false,"suffix":""},{"dropping-particle":"","family":"Rochmawati","given":"Rochmawati","non-dropping-particle":"","parse-names":false,"suffix":""},{"dropping-particle":"","family":"Argadinata","given":"Hasan","non-dropping-particle":"","parse-names":false,"suffix":""},{"dropping-particle":"","family":"Sesanti","given":"Alma'idah Hayuning","non-dropping-particle":"","parse-names":false,"suffix":""}],"container-title":"Abdimas Pedagogi: Jurnal Ilmiah Pengabdian kepada Masyarakat","id":"ITEM-1","issue":"2 SE  - Articles","issued":{"date-parts":[["2024","11","22"]]},"page":"126-136","title":"Pelatihan Peningkatan Digitalization Skills Manajemen Sekolah bagi Guru dan Kepala Sekolah Dasar di Kecamatan Wlingi Kabupaten Blitar","type":"article-journal","volume":"7"},"uris":["http://www.mendeley.com/documents/?uuid=72027044-1754-44df-b00a-4f8e347f48dd"]}],"mendeley":{"formattedCitation":"(Benty et al., 2024)","manualFormatting":"Benty et al., (2024)","plainTextFormattedCitation":"(Benty et al., 2024)","previouslyFormattedCitation":"(Benty et al. 2024)"},"properties":{"noteIndex":0},"schema":"https://github.com/citation-style-language/schema/raw/master/csl-citation.json"}</w:instrText>
      </w:r>
      <w:r w:rsidRPr="00A45E6F">
        <w:rPr>
          <w:rFonts w:ascii="Times New Roman" w:hAnsi="Times New Roman" w:cs="Times New Roman"/>
        </w:rPr>
        <w:fldChar w:fldCharType="separate"/>
      </w:r>
      <w:r w:rsidRPr="00A45E6F">
        <w:rPr>
          <w:rFonts w:ascii="Times New Roman" w:hAnsi="Times New Roman" w:cs="Times New Roman"/>
          <w:noProof/>
        </w:rPr>
        <w:t xml:space="preserve">Benty </w:t>
      </w:r>
      <w:r w:rsidRPr="00A45E6F">
        <w:rPr>
          <w:rFonts w:ascii="Times New Roman" w:hAnsi="Times New Roman" w:cs="Times New Roman"/>
          <w:i/>
          <w:noProof/>
        </w:rPr>
        <w:t>et al</w:t>
      </w:r>
      <w:r w:rsidRPr="00A45E6F">
        <w:rPr>
          <w:rFonts w:ascii="Times New Roman" w:hAnsi="Times New Roman" w:cs="Times New Roman"/>
          <w:noProof/>
        </w:rPr>
        <w:t xml:space="preserve">., </w:t>
      </w:r>
      <w:r>
        <w:rPr>
          <w:rFonts w:ascii="Times New Roman" w:hAnsi="Times New Roman" w:cs="Times New Roman"/>
          <w:noProof/>
        </w:rPr>
        <w:t>(</w:t>
      </w:r>
      <w:r w:rsidRPr="00A45E6F">
        <w:rPr>
          <w:rFonts w:ascii="Times New Roman" w:hAnsi="Times New Roman" w:cs="Times New Roman"/>
          <w:noProof/>
        </w:rPr>
        <w:t>2024)</w:t>
      </w:r>
      <w:r w:rsidRPr="00A45E6F">
        <w:rPr>
          <w:rFonts w:ascii="Times New Roman" w:hAnsi="Times New Roman" w:cs="Times New Roman"/>
        </w:rPr>
        <w:fldChar w:fldCharType="end"/>
      </w:r>
      <w:r>
        <w:rPr>
          <w:rFonts w:ascii="Times New Roman" w:hAnsi="Times New Roman" w:cs="Times New Roman"/>
        </w:rPr>
        <w:t xml:space="preserve"> </w:t>
      </w:r>
      <w:r w:rsidRPr="000E7C2A">
        <w:rPr>
          <w:rFonts w:ascii="Times New Roman" w:hAnsi="Times New Roman"/>
          <w:sz w:val="24"/>
        </w:rPr>
        <w:t xml:space="preserve">bahwa keterbukaan guru untuk mempelajari pengelolaan media sosial merupakan modal penting bagi keberlanjutan. (3) Partisipasi aktif siswa dalam pembuatan konten yang mencerminkan konsep </w:t>
      </w:r>
      <w:r w:rsidRPr="00872912">
        <w:rPr>
          <w:rFonts w:ascii="Times New Roman" w:hAnsi="Times New Roman"/>
          <w:i/>
          <w:iCs/>
          <w:sz w:val="24"/>
        </w:rPr>
        <w:t>participatory culture</w:t>
      </w:r>
      <w:r w:rsidRPr="000E7C2A">
        <w:rPr>
          <w:rFonts w:ascii="Times New Roman" w:hAnsi="Times New Roman"/>
          <w:sz w:val="24"/>
        </w:rPr>
        <w:t xml:space="preserve"> Jenkins (2006), di mana audiens tidak hanya menerima informasi tetapi turut memproduksi konten. (4) Respons positif wali murid yang menunjukkan bahwa media sosial berhasil menjalankan fungsi komunikasi dua arah (Mangold &amp; Faulds, 2009).</w:t>
      </w:r>
    </w:p>
    <w:p w14:paraId="03974BBD" w14:textId="5845AEC1" w:rsidR="007C5EC6" w:rsidRPr="007C5EC6" w:rsidRDefault="007C5EC6" w:rsidP="007C5EC6">
      <w:pPr>
        <w:spacing w:before="120" w:after="0" w:line="360" w:lineRule="auto"/>
        <w:ind w:right="284" w:firstLine="360"/>
        <w:jc w:val="both"/>
        <w:rPr>
          <w:rFonts w:ascii="Times New Roman" w:hAnsi="Times New Roman"/>
          <w:sz w:val="24"/>
        </w:rPr>
      </w:pPr>
      <w:r w:rsidRPr="000E7C2A">
        <w:rPr>
          <w:rFonts w:ascii="Times New Roman" w:hAnsi="Times New Roman"/>
          <w:sz w:val="24"/>
        </w:rPr>
        <w:t xml:space="preserve">Faktor Penghambat - Beberapa hambatan yang ditemukan sejalan dengan tantangan </w:t>
      </w:r>
      <w:r w:rsidRPr="000E7C2A">
        <w:rPr>
          <w:rFonts w:ascii="Times New Roman" w:hAnsi="Times New Roman"/>
          <w:i/>
          <w:iCs/>
          <w:sz w:val="24"/>
        </w:rPr>
        <w:t xml:space="preserve">digital branding </w:t>
      </w:r>
      <w:r w:rsidRPr="000E7C2A">
        <w:rPr>
          <w:rFonts w:ascii="Times New Roman" w:hAnsi="Times New Roman"/>
          <w:sz w:val="24"/>
        </w:rPr>
        <w:t xml:space="preserve">di lembaga pendidikan sebagaimana diuraikan Katadata </w:t>
      </w:r>
      <w:r w:rsidRPr="00596205">
        <w:rPr>
          <w:rFonts w:ascii="Times New Roman" w:hAnsi="Times New Roman"/>
          <w:i/>
          <w:iCs/>
          <w:sz w:val="24"/>
        </w:rPr>
        <w:t>Insight Center</w:t>
      </w:r>
      <w:r w:rsidRPr="000E7C2A">
        <w:rPr>
          <w:rFonts w:ascii="Times New Roman" w:hAnsi="Times New Roman"/>
          <w:sz w:val="24"/>
        </w:rPr>
        <w:t xml:space="preserve"> (2022) dan UNESCO (2023), meliputi: (1) Keterbatasan SDM yang memiliki keahlian dalam pengelolaan media sosial. Hasil wawancara dengan Kepala Madrasah mengungkapkan bahwa kendala utama terletak pada keterbatasan perangkat dan SDM, di mana belum ada warga sekolah yang memiliki spesialisasi khusus sehingga pembelajaran masih dilakukan secara umum atau otodidak. (2) Keterbatasan waktu guru untuk pengelolaan rutin karena tugas utama mengajar dan administrasi. Guru menyatakan kesulitan untuk fokus pada pembuatan konten karena banyaknya tugas yang harus dikerjakan. (3) Keterbatasan fasilitas pendukung produksi konten seperti kamera berkualitas, tripod, mikrofon, atau komputer untuk editing, yang sejalan dengan temuan </w:t>
      </w:r>
      <w:r w:rsidRPr="00596205">
        <w:rPr>
          <w:rFonts w:ascii="Times New Roman" w:hAnsi="Times New Roman" w:cs="Times New Roman"/>
          <w:sz w:val="24"/>
          <w:szCs w:val="24"/>
        </w:rPr>
        <w:fldChar w:fldCharType="begin" w:fldLock="1"/>
      </w:r>
      <w:r w:rsidR="00E84A0E">
        <w:rPr>
          <w:rFonts w:ascii="Times New Roman" w:hAnsi="Times New Roman" w:cs="Times New Roman"/>
          <w:sz w:val="24"/>
          <w:szCs w:val="24"/>
        </w:rPr>
        <w:instrText>ADDIN CSL_CITATION {"citationItems":[{"id":"ITEM-1","itemData":{"URL":"https://apjii.or.id/berita/d/pengguna-internet-di-indonesia-meningkat-di-2024#:~:text=Pengguna internet di Indonesia pada,is disabled in your browser.","author":[{"dropping-particle":"","family":"APJII","given":"","non-dropping-particle":"","parse-names":false,"suffix":""}],"container-title":"7 February","id":"ITEM-1","issued":{"date-parts":[["2024"]]},"title":"Pengguna Internet di Indonesia Meningkat di 2024","type":"webpage"},"uris":["http://www.mendeley.com/documents/?uuid=73d83928-a2d0-465f-a33c-8a17d9a64858"]}],"mendeley":{"formattedCitation":"(APJII, 2024)","manualFormatting":"APJII (2024)","plainTextFormattedCitation":"(APJII, 2024)","previouslyFormattedCitation":"(APJII 2024)"},"properties":{"noteIndex":0},"schema":"https://github.com/citation-style-language/schema/raw/master/csl-citation.json"}</w:instrText>
      </w:r>
      <w:r w:rsidRPr="00596205">
        <w:rPr>
          <w:rFonts w:ascii="Times New Roman" w:hAnsi="Times New Roman" w:cs="Times New Roman"/>
          <w:sz w:val="24"/>
          <w:szCs w:val="24"/>
        </w:rPr>
        <w:fldChar w:fldCharType="separate"/>
      </w:r>
      <w:r w:rsidRPr="00596205">
        <w:rPr>
          <w:rFonts w:ascii="Times New Roman" w:hAnsi="Times New Roman" w:cs="Times New Roman"/>
          <w:noProof/>
          <w:sz w:val="24"/>
          <w:szCs w:val="24"/>
        </w:rPr>
        <w:t xml:space="preserve">APJII </w:t>
      </w:r>
      <w:r>
        <w:rPr>
          <w:rFonts w:ascii="Times New Roman" w:hAnsi="Times New Roman" w:cs="Times New Roman"/>
          <w:noProof/>
          <w:sz w:val="24"/>
          <w:szCs w:val="24"/>
        </w:rPr>
        <w:t>(</w:t>
      </w:r>
      <w:r w:rsidRPr="00596205">
        <w:rPr>
          <w:rFonts w:ascii="Times New Roman" w:hAnsi="Times New Roman" w:cs="Times New Roman"/>
          <w:noProof/>
          <w:sz w:val="24"/>
          <w:szCs w:val="24"/>
        </w:rPr>
        <w:t>2024)</w:t>
      </w:r>
      <w:r w:rsidRPr="00596205">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E7C2A">
        <w:rPr>
          <w:rFonts w:ascii="Times New Roman" w:hAnsi="Times New Roman"/>
          <w:sz w:val="24"/>
        </w:rPr>
        <w:t xml:space="preserve">tentang prioritas anggaran sekolah. (4) Belum adanya Standar Operasional Prosedur (SOP) pengelolaan akun yang mencakup </w:t>
      </w:r>
      <w:r w:rsidRPr="000E7C2A">
        <w:rPr>
          <w:rFonts w:ascii="Times New Roman" w:hAnsi="Times New Roman"/>
          <w:sz w:val="24"/>
        </w:rPr>
        <w:lastRenderedPageBreak/>
        <w:t>panduan pembuatan konten, jadwal unggahan, identitas visual, dan prosedur interaksi dengan audiens.</w:t>
      </w:r>
    </w:p>
    <w:p w14:paraId="2B66C94C" w14:textId="77777777" w:rsidR="00BB3A6B" w:rsidRDefault="00390012" w:rsidP="00BB3A6B">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KESIMPULAN DAN SARAN</w:t>
      </w:r>
    </w:p>
    <w:p w14:paraId="51D94F3D" w14:textId="5CBE0E5F" w:rsidR="00BB3A6B" w:rsidRDefault="00203C72" w:rsidP="00BB3A6B">
      <w:pPr>
        <w:spacing w:before="120" w:after="0" w:line="360" w:lineRule="auto"/>
        <w:ind w:right="284" w:firstLine="360"/>
        <w:jc w:val="both"/>
        <w:rPr>
          <w:rFonts w:ascii="Times New Roman" w:eastAsia="Times New Roman" w:hAnsi="Times New Roman" w:cs="Times New Roman"/>
          <w:b/>
          <w:sz w:val="24"/>
          <w:szCs w:val="24"/>
        </w:rPr>
      </w:pPr>
      <w:r w:rsidRPr="00203C72">
        <w:rPr>
          <w:rFonts w:ascii="Times New Roman" w:hAnsi="Times New Roman"/>
          <w:sz w:val="24"/>
        </w:rPr>
        <w:t>Berdasarkan hasil pelaksanaan Praktik Kerja Lapangan, pemanfaatan media sosial Instagram dan TikTok di MI Miftahul Huda 02 Papungan menunjukkan perkembangan yang cukup signifikan dalam mendukung digital branding madrasah.</w:t>
      </w:r>
      <w:r w:rsidR="00E20C29">
        <w:rPr>
          <w:rFonts w:ascii="Times New Roman" w:hAnsi="Times New Roman"/>
          <w:sz w:val="24"/>
        </w:rPr>
        <w:t xml:space="preserve"> </w:t>
      </w:r>
      <w:r w:rsidR="00BB3A6B" w:rsidRPr="00BB3A6B">
        <w:rPr>
          <w:rFonts w:ascii="Times New Roman" w:hAnsi="Times New Roman"/>
          <w:sz w:val="24"/>
        </w:rPr>
        <w:t xml:space="preserve">Melalui penataan identitas digital, penyajian konten visual yang teratur, dan optimalisasi fitur </w:t>
      </w:r>
      <w:r w:rsidR="00BB3A6B" w:rsidRPr="00BB3A6B">
        <w:rPr>
          <w:rFonts w:ascii="Times New Roman" w:hAnsi="Times New Roman"/>
          <w:i/>
          <w:iCs/>
          <w:sz w:val="24"/>
        </w:rPr>
        <w:t>feed, reels, story,</w:t>
      </w:r>
      <w:r w:rsidR="00BB3A6B" w:rsidRPr="00BB3A6B">
        <w:rPr>
          <w:rFonts w:ascii="Times New Roman" w:hAnsi="Times New Roman"/>
          <w:sz w:val="24"/>
        </w:rPr>
        <w:t xml:space="preserve"> serta video TikTok, media sosial berhasil menjadi sarana efektif untuk memperkuat citra madrasah. Pemanfaatan tersebut menghasilkan dampak nyata pada tiga aspek digital branding: (1) Brand awareness terlihat dari meningkatnya jangkauan konten, bertambahnya pengikut (Instagram: 55 </w:t>
      </w:r>
      <w:r w:rsidR="00BB3A6B" w:rsidRPr="00BB3A6B">
        <w:rPr>
          <w:rFonts w:ascii="Times New Roman" w:hAnsi="Times New Roman"/>
          <w:i/>
          <w:iCs/>
          <w:sz w:val="24"/>
        </w:rPr>
        <w:t>followers</w:t>
      </w:r>
      <w:r w:rsidR="00BB3A6B" w:rsidRPr="00BB3A6B">
        <w:rPr>
          <w:rFonts w:ascii="Times New Roman" w:hAnsi="Times New Roman"/>
          <w:sz w:val="24"/>
        </w:rPr>
        <w:t xml:space="preserve">, TikTok: 73 </w:t>
      </w:r>
      <w:r w:rsidR="00BB3A6B" w:rsidRPr="00BB3A6B">
        <w:rPr>
          <w:rFonts w:ascii="Times New Roman" w:hAnsi="Times New Roman"/>
          <w:i/>
          <w:iCs/>
          <w:sz w:val="24"/>
        </w:rPr>
        <w:t>followers</w:t>
      </w:r>
      <w:r w:rsidR="00BB3A6B" w:rsidRPr="00BB3A6B">
        <w:rPr>
          <w:rFonts w:ascii="Times New Roman" w:hAnsi="Times New Roman"/>
          <w:sz w:val="24"/>
        </w:rPr>
        <w:t xml:space="preserve">), dan kesadaran wali murid terhadap keberadaan akun resmi, (2) </w:t>
      </w:r>
      <w:r w:rsidR="00BB3A6B" w:rsidRPr="00BB3A6B">
        <w:rPr>
          <w:rFonts w:ascii="Times New Roman" w:hAnsi="Times New Roman"/>
          <w:i/>
          <w:iCs/>
          <w:sz w:val="24"/>
        </w:rPr>
        <w:t xml:space="preserve">Engagement </w:t>
      </w:r>
      <w:r w:rsidR="00BB3A6B" w:rsidRPr="00BB3A6B">
        <w:rPr>
          <w:rFonts w:ascii="Times New Roman" w:hAnsi="Times New Roman"/>
          <w:sz w:val="24"/>
        </w:rPr>
        <w:t xml:space="preserve">tercipta melalui interaksi audiens berupa </w:t>
      </w:r>
      <w:r w:rsidR="00BB3A6B" w:rsidRPr="00BB3A6B">
        <w:rPr>
          <w:rFonts w:ascii="Times New Roman" w:hAnsi="Times New Roman"/>
          <w:i/>
          <w:iCs/>
          <w:sz w:val="24"/>
        </w:rPr>
        <w:t>likes,</w:t>
      </w:r>
      <w:r w:rsidR="00BB3A6B" w:rsidRPr="00BB3A6B">
        <w:rPr>
          <w:rFonts w:ascii="Times New Roman" w:hAnsi="Times New Roman"/>
          <w:sz w:val="24"/>
        </w:rPr>
        <w:t xml:space="preserve"> komentar, dan respons langsung wali murid dengan total </w:t>
      </w:r>
      <w:r w:rsidR="00BB3A6B" w:rsidRPr="00BB3A6B">
        <w:rPr>
          <w:rFonts w:ascii="Times New Roman" w:hAnsi="Times New Roman"/>
          <w:i/>
          <w:iCs/>
          <w:sz w:val="24"/>
        </w:rPr>
        <w:t>insight</w:t>
      </w:r>
      <w:r w:rsidR="00BB3A6B" w:rsidRPr="00BB3A6B">
        <w:rPr>
          <w:rFonts w:ascii="Times New Roman" w:hAnsi="Times New Roman"/>
          <w:sz w:val="24"/>
        </w:rPr>
        <w:t xml:space="preserve"> mencapai 14.000-16.000 tayangan, serta (3) </w:t>
      </w:r>
      <w:r w:rsidR="00BB3A6B" w:rsidRPr="00BB3A6B">
        <w:rPr>
          <w:rFonts w:ascii="Times New Roman" w:hAnsi="Times New Roman"/>
          <w:i/>
          <w:iCs/>
          <w:sz w:val="24"/>
        </w:rPr>
        <w:t>Brand loyalty</w:t>
      </w:r>
      <w:r w:rsidR="00BB3A6B" w:rsidRPr="00BB3A6B">
        <w:rPr>
          <w:rFonts w:ascii="Times New Roman" w:hAnsi="Times New Roman"/>
          <w:sz w:val="24"/>
        </w:rPr>
        <w:t xml:space="preserve"> yang muncul dari antusiasme siswa, apresiasi guru, dan keinginan untuk melanjutkan pengelolaan setelah PKL berakhir.</w:t>
      </w:r>
    </w:p>
    <w:p w14:paraId="4AFEDBBA" w14:textId="1AC631AB" w:rsidR="00BB77EA" w:rsidRDefault="00BB3A6B" w:rsidP="00BB3A6B">
      <w:pPr>
        <w:spacing w:before="120" w:after="0" w:line="360" w:lineRule="auto"/>
        <w:ind w:right="284" w:firstLine="360"/>
        <w:jc w:val="both"/>
        <w:rPr>
          <w:rFonts w:ascii="Times New Roman" w:eastAsia="Times New Roman" w:hAnsi="Times New Roman" w:cs="Times New Roman"/>
          <w:b/>
          <w:sz w:val="24"/>
          <w:szCs w:val="24"/>
        </w:rPr>
      </w:pPr>
      <w:r w:rsidRPr="00BB3A6B">
        <w:rPr>
          <w:rFonts w:ascii="Times New Roman" w:hAnsi="Times New Roman"/>
          <w:sz w:val="24"/>
        </w:rPr>
        <w:t xml:space="preserve">Dalam proses pemanfaatan tersebut, terdapat beberapa faktor pendukung seperti dukungan penuh kepala madrasah, keterbukaan guru untuk mempelajari pengelolaan media sosial, dan antusiasme siswa. Namun terdapat pula faktor penghambat, terutama keterbatasan perangkat produksi konten, kurangnya SDM dengan kemampuan khusus di bidang digital, keterbatasan waktu guru, dan belum adanya SOP pengelolaan akun. Dengan pengelolaan yang konsisten, kolaboratif, dan berkelanjutan, media sosial memiliki potensi besar untuk terus memperkuat citra MI Miftahul Huda 02 Papungan serta menjadi sarana komunikasi yang efektif dalam mendukung strategi </w:t>
      </w:r>
      <w:r w:rsidRPr="00BB3A6B">
        <w:rPr>
          <w:rFonts w:ascii="Times New Roman" w:hAnsi="Times New Roman"/>
          <w:i/>
          <w:iCs/>
          <w:sz w:val="24"/>
        </w:rPr>
        <w:t xml:space="preserve">branding </w:t>
      </w:r>
      <w:r w:rsidRPr="00BB3A6B">
        <w:rPr>
          <w:rFonts w:ascii="Times New Roman" w:hAnsi="Times New Roman"/>
          <w:sz w:val="24"/>
        </w:rPr>
        <w:t>lembaga di era digital</w:t>
      </w:r>
      <w:r>
        <w:rPr>
          <w:rFonts w:ascii="Times New Roman" w:hAnsi="Times New Roman"/>
          <w:sz w:val="24"/>
        </w:rPr>
        <w:t>.</w:t>
      </w:r>
    </w:p>
    <w:p w14:paraId="2E404557" w14:textId="77581F38" w:rsidR="00BB77EA" w:rsidRDefault="00390012" w:rsidP="0039047B">
      <w:pPr>
        <w:spacing w:before="120" w:after="0" w:line="240" w:lineRule="auto"/>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DAFTAR REFERENSI</w:t>
      </w:r>
    </w:p>
    <w:p w14:paraId="7B1B6187" w14:textId="45E62D0F" w:rsidR="00E84A0E" w:rsidRDefault="00BB3A6B" w:rsidP="008C297F">
      <w:pPr>
        <w:widowControl w:val="0"/>
        <w:autoSpaceDE w:val="0"/>
        <w:autoSpaceDN w:val="0"/>
        <w:adjustRightInd w:val="0"/>
        <w:spacing w:before="120" w:after="0" w:line="360" w:lineRule="auto"/>
        <w:ind w:left="480" w:hanging="480"/>
        <w:jc w:val="both"/>
        <w:rPr>
          <w:rFonts w:ascii="Times New Roman" w:hAnsi="Times New Roman" w:cs="Times New Roman"/>
          <w:noProof/>
          <w:sz w:val="24"/>
        </w:rPr>
      </w:pPr>
      <w:r>
        <w:rPr>
          <w:rFonts w:ascii="Times New Roman" w:eastAsia="Times New Roman" w:hAnsi="Times New Roman" w:cs="Times New Roman"/>
          <w:b/>
          <w:sz w:val="24"/>
          <w:szCs w:val="24"/>
        </w:rPr>
        <w:fldChar w:fldCharType="begin" w:fldLock="1"/>
      </w:r>
      <w:r>
        <w:rPr>
          <w:rFonts w:ascii="Times New Roman" w:eastAsia="Times New Roman" w:hAnsi="Times New Roman" w:cs="Times New Roman"/>
          <w:b/>
          <w:sz w:val="24"/>
          <w:szCs w:val="24"/>
        </w:rPr>
        <w:instrText xml:space="preserve">ADDIN Mendeley Bibliography CSL_BIBLIOGRAPHY </w:instrText>
      </w:r>
      <w:r>
        <w:rPr>
          <w:rFonts w:ascii="Times New Roman" w:eastAsia="Times New Roman" w:hAnsi="Times New Roman" w:cs="Times New Roman"/>
          <w:b/>
          <w:sz w:val="24"/>
          <w:szCs w:val="24"/>
        </w:rPr>
        <w:fldChar w:fldCharType="separate"/>
      </w:r>
      <w:r w:rsidR="00E84A0E" w:rsidRPr="00E84A0E">
        <w:rPr>
          <w:rFonts w:ascii="Times New Roman" w:hAnsi="Times New Roman" w:cs="Times New Roman"/>
          <w:noProof/>
          <w:sz w:val="24"/>
        </w:rPr>
        <w:t xml:space="preserve">APJII. (2024). </w:t>
      </w:r>
      <w:r w:rsidR="00E84A0E" w:rsidRPr="00E84A0E">
        <w:rPr>
          <w:rFonts w:ascii="Times New Roman" w:hAnsi="Times New Roman" w:cs="Times New Roman"/>
          <w:i/>
          <w:iCs/>
          <w:noProof/>
          <w:sz w:val="24"/>
        </w:rPr>
        <w:t>Pengguna Internet di Indonesia Meningkat di 2024</w:t>
      </w:r>
      <w:r w:rsidR="00E84A0E" w:rsidRPr="00E84A0E">
        <w:rPr>
          <w:rFonts w:ascii="Times New Roman" w:hAnsi="Times New Roman" w:cs="Times New Roman"/>
          <w:noProof/>
          <w:sz w:val="24"/>
        </w:rPr>
        <w:t>.</w:t>
      </w:r>
      <w:r w:rsidR="008C297F">
        <w:rPr>
          <w:rFonts w:ascii="Times New Roman" w:hAnsi="Times New Roman" w:cs="Times New Roman"/>
          <w:noProof/>
          <w:sz w:val="24"/>
        </w:rPr>
        <w:t xml:space="preserve"> </w:t>
      </w:r>
      <w:r w:rsidR="00E84A0E" w:rsidRPr="00E84A0E">
        <w:rPr>
          <w:rFonts w:ascii="Times New Roman" w:hAnsi="Times New Roman" w:cs="Times New Roman"/>
          <w:noProof/>
          <w:sz w:val="24"/>
        </w:rPr>
        <w:t>https://apjii.or.id/berita/d/pengguna-internet-di-indonesia-meningkat-di-2024</w:t>
      </w:r>
    </w:p>
    <w:p w14:paraId="132B4886" w14:textId="39BFA57E" w:rsidR="008C297F" w:rsidRPr="00E84A0E" w:rsidRDefault="008C297F" w:rsidP="008C297F">
      <w:pPr>
        <w:widowControl w:val="0"/>
        <w:autoSpaceDE w:val="0"/>
        <w:autoSpaceDN w:val="0"/>
        <w:adjustRightInd w:val="0"/>
        <w:spacing w:before="120" w:after="0" w:line="360" w:lineRule="auto"/>
        <w:ind w:left="480" w:hanging="480"/>
        <w:jc w:val="both"/>
        <w:rPr>
          <w:rFonts w:ascii="Times New Roman" w:hAnsi="Times New Roman" w:cs="Times New Roman"/>
          <w:noProof/>
          <w:sz w:val="24"/>
        </w:rPr>
      </w:pPr>
      <w:r w:rsidRPr="008C297F">
        <w:rPr>
          <w:rFonts w:ascii="Times New Roman" w:hAnsi="Times New Roman" w:cs="Times New Roman"/>
          <w:noProof/>
          <w:sz w:val="24"/>
        </w:rPr>
        <w:t>Arikunto, S</w:t>
      </w:r>
      <w:r w:rsidR="00E471F8">
        <w:rPr>
          <w:rFonts w:ascii="Times New Roman" w:hAnsi="Times New Roman" w:cs="Times New Roman"/>
          <w:noProof/>
          <w:sz w:val="24"/>
        </w:rPr>
        <w:t>. (</w:t>
      </w:r>
      <w:r w:rsidRPr="008C297F">
        <w:rPr>
          <w:rFonts w:ascii="Times New Roman" w:hAnsi="Times New Roman" w:cs="Times New Roman"/>
          <w:noProof/>
          <w:sz w:val="24"/>
        </w:rPr>
        <w:t>2010</w:t>
      </w:r>
      <w:r w:rsidR="00E471F8">
        <w:rPr>
          <w:rFonts w:ascii="Times New Roman" w:hAnsi="Times New Roman" w:cs="Times New Roman"/>
          <w:noProof/>
          <w:sz w:val="24"/>
        </w:rPr>
        <w:t>)</w:t>
      </w:r>
      <w:r w:rsidRPr="008C297F">
        <w:rPr>
          <w:rFonts w:ascii="Times New Roman" w:hAnsi="Times New Roman" w:cs="Times New Roman"/>
          <w:noProof/>
          <w:sz w:val="24"/>
        </w:rPr>
        <w:t xml:space="preserve">. </w:t>
      </w:r>
      <w:r w:rsidRPr="00E471F8">
        <w:rPr>
          <w:rFonts w:ascii="Times New Roman" w:hAnsi="Times New Roman" w:cs="Times New Roman"/>
          <w:i/>
          <w:iCs/>
          <w:noProof/>
          <w:sz w:val="24"/>
        </w:rPr>
        <w:t>Prosedur Penelitian</w:t>
      </w:r>
      <w:r w:rsidR="00E471F8" w:rsidRPr="00E471F8">
        <w:rPr>
          <w:rFonts w:ascii="Times New Roman" w:hAnsi="Times New Roman" w:cs="Times New Roman"/>
          <w:i/>
          <w:iCs/>
          <w:noProof/>
          <w:sz w:val="24"/>
        </w:rPr>
        <w:t>:</w:t>
      </w:r>
      <w:r w:rsidRPr="00E471F8">
        <w:rPr>
          <w:rFonts w:ascii="Times New Roman" w:hAnsi="Times New Roman" w:cs="Times New Roman"/>
          <w:i/>
          <w:iCs/>
          <w:noProof/>
          <w:sz w:val="24"/>
        </w:rPr>
        <w:t xml:space="preserve"> Suatu Pendekatan Praktik.</w:t>
      </w:r>
      <w:r w:rsidRPr="008C297F">
        <w:rPr>
          <w:rFonts w:ascii="Times New Roman" w:hAnsi="Times New Roman" w:cs="Times New Roman"/>
          <w:noProof/>
          <w:sz w:val="24"/>
        </w:rPr>
        <w:t xml:space="preserve"> Rineka cipta. Yogyakarta.</w:t>
      </w:r>
    </w:p>
    <w:p w14:paraId="64796343" w14:textId="77777777" w:rsidR="00E84A0E" w:rsidRDefault="00E84A0E" w:rsidP="008C297F">
      <w:pPr>
        <w:widowControl w:val="0"/>
        <w:autoSpaceDE w:val="0"/>
        <w:autoSpaceDN w:val="0"/>
        <w:adjustRightInd w:val="0"/>
        <w:spacing w:before="120" w:after="0" w:line="360" w:lineRule="auto"/>
        <w:ind w:left="480" w:hanging="480"/>
        <w:jc w:val="both"/>
        <w:rPr>
          <w:rFonts w:ascii="Times New Roman" w:hAnsi="Times New Roman" w:cs="Times New Roman"/>
          <w:noProof/>
          <w:sz w:val="24"/>
        </w:rPr>
      </w:pPr>
      <w:r w:rsidRPr="00E84A0E">
        <w:rPr>
          <w:rFonts w:ascii="Times New Roman" w:hAnsi="Times New Roman" w:cs="Times New Roman"/>
          <w:noProof/>
          <w:sz w:val="24"/>
        </w:rPr>
        <w:lastRenderedPageBreak/>
        <w:t xml:space="preserve">Benty, D. D. N., Mustiningsih, M., Rochmawati, R., Argadinata, H., &amp; Sesanti, A. H. (2024). Pelatihan Peningkatan Digitalization Skills Manajemen Sekolah bagi Guru dan Kepala Sekolah Dasar di Kecamatan Wlingi Kabupaten Blitar. </w:t>
      </w:r>
      <w:r w:rsidRPr="00E84A0E">
        <w:rPr>
          <w:rFonts w:ascii="Times New Roman" w:hAnsi="Times New Roman" w:cs="Times New Roman"/>
          <w:i/>
          <w:iCs/>
          <w:noProof/>
          <w:sz w:val="24"/>
        </w:rPr>
        <w:t>Abdimas Pedagogi: Jurnal Ilmiah Pengabdian Kepada Masyarakat</w:t>
      </w:r>
      <w:r w:rsidRPr="00E84A0E">
        <w:rPr>
          <w:rFonts w:ascii="Times New Roman" w:hAnsi="Times New Roman" w:cs="Times New Roman"/>
          <w:noProof/>
          <w:sz w:val="24"/>
        </w:rPr>
        <w:t xml:space="preserve">, </w:t>
      </w:r>
      <w:r w:rsidRPr="00E84A0E">
        <w:rPr>
          <w:rFonts w:ascii="Times New Roman" w:hAnsi="Times New Roman" w:cs="Times New Roman"/>
          <w:i/>
          <w:iCs/>
          <w:noProof/>
          <w:sz w:val="24"/>
        </w:rPr>
        <w:t>7</w:t>
      </w:r>
      <w:r w:rsidRPr="00E84A0E">
        <w:rPr>
          <w:rFonts w:ascii="Times New Roman" w:hAnsi="Times New Roman" w:cs="Times New Roman"/>
          <w:noProof/>
          <w:sz w:val="24"/>
        </w:rPr>
        <w:t>(2 SE-Articles), 126–136. https://doi.org/10.17977/um050v7i22024p126-136</w:t>
      </w:r>
    </w:p>
    <w:p w14:paraId="28D2DD8A" w14:textId="083CA38D" w:rsidR="008C297F" w:rsidRPr="00E84A0E" w:rsidRDefault="008C297F" w:rsidP="008C297F">
      <w:pPr>
        <w:widowControl w:val="0"/>
        <w:autoSpaceDE w:val="0"/>
        <w:autoSpaceDN w:val="0"/>
        <w:adjustRightInd w:val="0"/>
        <w:spacing w:before="120" w:after="0" w:line="360" w:lineRule="auto"/>
        <w:ind w:left="480" w:hanging="480"/>
        <w:jc w:val="both"/>
        <w:rPr>
          <w:rFonts w:ascii="Times New Roman" w:hAnsi="Times New Roman" w:cs="Times New Roman"/>
          <w:noProof/>
          <w:sz w:val="24"/>
        </w:rPr>
      </w:pPr>
      <w:r w:rsidRPr="008C297F">
        <w:rPr>
          <w:rFonts w:ascii="Times New Roman" w:hAnsi="Times New Roman" w:cs="Times New Roman"/>
          <w:noProof/>
          <w:sz w:val="24"/>
        </w:rPr>
        <w:t xml:space="preserve">Brodie, R. J., Hollebeek, L. D., Jurić, B., &amp; Ilić, A. (2011). Customer engagement: Conceptual domain, fundamental propositions, and implications for research. </w:t>
      </w:r>
      <w:r w:rsidRPr="00E471F8">
        <w:rPr>
          <w:rFonts w:ascii="Times New Roman" w:hAnsi="Times New Roman" w:cs="Times New Roman"/>
          <w:i/>
          <w:iCs/>
          <w:noProof/>
          <w:sz w:val="24"/>
        </w:rPr>
        <w:t>Journal of Service Research,</w:t>
      </w:r>
      <w:r w:rsidRPr="008C297F">
        <w:rPr>
          <w:rFonts w:ascii="Times New Roman" w:hAnsi="Times New Roman" w:cs="Times New Roman"/>
          <w:noProof/>
          <w:sz w:val="24"/>
        </w:rPr>
        <w:t xml:space="preserve"> 14(3), 252–271. https://doi.org/10.1177/1094670511411703;WGROUP:STRING:PUBLICATION</w:t>
      </w:r>
    </w:p>
    <w:p w14:paraId="056E0937" w14:textId="77777777" w:rsidR="00F20B10" w:rsidRDefault="00E84A0E" w:rsidP="00F20B10">
      <w:pPr>
        <w:widowControl w:val="0"/>
        <w:autoSpaceDE w:val="0"/>
        <w:autoSpaceDN w:val="0"/>
        <w:adjustRightInd w:val="0"/>
        <w:spacing w:before="120" w:after="0" w:line="360" w:lineRule="auto"/>
        <w:ind w:left="480" w:hanging="480"/>
        <w:jc w:val="both"/>
        <w:rPr>
          <w:rFonts w:ascii="Times New Roman" w:hAnsi="Times New Roman" w:cs="Times New Roman"/>
          <w:noProof/>
          <w:sz w:val="24"/>
        </w:rPr>
      </w:pPr>
      <w:r w:rsidRPr="00E84A0E">
        <w:rPr>
          <w:rFonts w:ascii="Times New Roman" w:hAnsi="Times New Roman" w:cs="Times New Roman"/>
          <w:noProof/>
          <w:sz w:val="24"/>
        </w:rPr>
        <w:t xml:space="preserve">Hamirul, Zulkifli, Nanang Alhidayat, &amp; Nova Elsyra. (2022). Viral Dulu, Usut Kemudian! (Studi Tentang Kontrol Sosial Melalui Media Sosial). </w:t>
      </w:r>
      <w:r w:rsidRPr="00E84A0E">
        <w:rPr>
          <w:rFonts w:ascii="Times New Roman" w:hAnsi="Times New Roman" w:cs="Times New Roman"/>
          <w:i/>
          <w:iCs/>
          <w:noProof/>
          <w:sz w:val="24"/>
        </w:rPr>
        <w:t>Jurnal Pendidikan Dasar Dan Sosial Humaniora</w:t>
      </w:r>
      <w:r w:rsidRPr="00E84A0E">
        <w:rPr>
          <w:rFonts w:ascii="Times New Roman" w:hAnsi="Times New Roman" w:cs="Times New Roman"/>
          <w:noProof/>
          <w:sz w:val="24"/>
        </w:rPr>
        <w:t xml:space="preserve">, </w:t>
      </w:r>
      <w:r w:rsidRPr="00E84A0E">
        <w:rPr>
          <w:rFonts w:ascii="Times New Roman" w:hAnsi="Times New Roman" w:cs="Times New Roman"/>
          <w:i/>
          <w:iCs/>
          <w:noProof/>
          <w:sz w:val="24"/>
        </w:rPr>
        <w:t>1</w:t>
      </w:r>
      <w:r w:rsidRPr="00E84A0E">
        <w:rPr>
          <w:rFonts w:ascii="Times New Roman" w:hAnsi="Times New Roman" w:cs="Times New Roman"/>
          <w:noProof/>
          <w:sz w:val="24"/>
        </w:rPr>
        <w:t>(3 SE-Articles), 521–526. https://doi.org/10.53625/jpdsh.v1i3.1178</w:t>
      </w:r>
    </w:p>
    <w:p w14:paraId="0C09F176" w14:textId="1BE6EF10" w:rsidR="00F20B10" w:rsidRPr="00F20B10" w:rsidRDefault="00F20B10" w:rsidP="00F20B10">
      <w:pPr>
        <w:widowControl w:val="0"/>
        <w:autoSpaceDE w:val="0"/>
        <w:autoSpaceDN w:val="0"/>
        <w:adjustRightInd w:val="0"/>
        <w:spacing w:before="120" w:after="0" w:line="360" w:lineRule="auto"/>
        <w:ind w:left="480" w:hanging="480"/>
        <w:jc w:val="both"/>
        <w:rPr>
          <w:rFonts w:ascii="Times New Roman" w:hAnsi="Times New Roman" w:cs="Times New Roman"/>
          <w:noProof/>
          <w:sz w:val="24"/>
        </w:rPr>
      </w:pPr>
      <w:r w:rsidRPr="00B6695C">
        <w:rPr>
          <w:rFonts w:ascii="Times New Roman" w:hAnsi="Times New Roman" w:cs="Times New Roman"/>
        </w:rPr>
        <w:t xml:space="preserve">Jenkins, H. (2006). </w:t>
      </w:r>
      <w:r w:rsidRPr="00E471F8">
        <w:rPr>
          <w:rFonts w:ascii="Times New Roman" w:hAnsi="Times New Roman" w:cs="Times New Roman"/>
          <w:i/>
          <w:iCs/>
        </w:rPr>
        <w:t>Convergence Culture: Where Old and New Media Collide.</w:t>
      </w:r>
      <w:r w:rsidRPr="00B6695C">
        <w:rPr>
          <w:rFonts w:ascii="Times New Roman" w:hAnsi="Times New Roman" w:cs="Times New Roman"/>
        </w:rPr>
        <w:t xml:space="preserve"> New York: New York University Press.</w:t>
      </w:r>
    </w:p>
    <w:p w14:paraId="08DE8B85" w14:textId="77777777" w:rsidR="00E471F8" w:rsidRDefault="00F20B10" w:rsidP="00E471F8">
      <w:pPr>
        <w:widowControl w:val="0"/>
        <w:autoSpaceDE w:val="0"/>
        <w:autoSpaceDN w:val="0"/>
        <w:adjustRightInd w:val="0"/>
        <w:spacing w:before="120" w:after="0" w:line="360" w:lineRule="auto"/>
        <w:ind w:left="480" w:hanging="480"/>
        <w:jc w:val="both"/>
        <w:rPr>
          <w:rFonts w:ascii="Times New Roman" w:hAnsi="Times New Roman" w:cs="Times New Roman"/>
          <w:sz w:val="24"/>
          <w:szCs w:val="24"/>
        </w:rPr>
      </w:pPr>
      <w:r w:rsidRPr="00F20B10">
        <w:rPr>
          <w:rFonts w:ascii="Times New Roman" w:hAnsi="Times New Roman" w:cs="Times New Roman"/>
          <w:sz w:val="24"/>
          <w:szCs w:val="24"/>
        </w:rPr>
        <w:t xml:space="preserve">Katadata Insight Center. (2022). </w:t>
      </w:r>
      <w:r w:rsidRPr="00E471F8">
        <w:rPr>
          <w:rFonts w:ascii="Times New Roman" w:hAnsi="Times New Roman" w:cs="Times New Roman"/>
          <w:i/>
          <w:iCs/>
          <w:sz w:val="24"/>
          <w:szCs w:val="24"/>
        </w:rPr>
        <w:t>Digitalisasi Pendidikan Indonesia: Tantangan dan Peluang di Era Digital.</w:t>
      </w:r>
      <w:r w:rsidRPr="00F20B10">
        <w:rPr>
          <w:rFonts w:ascii="Times New Roman" w:hAnsi="Times New Roman" w:cs="Times New Roman"/>
          <w:sz w:val="24"/>
          <w:szCs w:val="24"/>
        </w:rPr>
        <w:t xml:space="preserve"> Jakarta: Katadata.</w:t>
      </w:r>
    </w:p>
    <w:p w14:paraId="3B4B0173" w14:textId="1DF66A48" w:rsidR="00E471F8" w:rsidRPr="00E471F8" w:rsidRDefault="00E471F8" w:rsidP="00E471F8">
      <w:pPr>
        <w:widowControl w:val="0"/>
        <w:autoSpaceDE w:val="0"/>
        <w:autoSpaceDN w:val="0"/>
        <w:adjustRightInd w:val="0"/>
        <w:spacing w:before="120" w:after="0" w:line="360" w:lineRule="auto"/>
        <w:ind w:left="480" w:hanging="480"/>
        <w:jc w:val="both"/>
        <w:rPr>
          <w:rFonts w:ascii="Times New Roman" w:hAnsi="Times New Roman" w:cs="Times New Roman"/>
          <w:sz w:val="28"/>
          <w:szCs w:val="28"/>
        </w:rPr>
      </w:pPr>
      <w:r w:rsidRPr="00E471F8">
        <w:rPr>
          <w:rFonts w:ascii="Times New Roman" w:hAnsi="Times New Roman" w:cs="Times New Roman"/>
          <w:sz w:val="24"/>
          <w:szCs w:val="24"/>
        </w:rPr>
        <w:t xml:space="preserve">Puspita Sari, H., Kusumawijayanti, A.R., Taufiqurohman, &amp; An Najwa, R. (2025). Menulis Caption sebagai Strategi Branding Digital: Studi Kasus UMKM di Desa Ngoran, Blitar. </w:t>
      </w:r>
      <w:r w:rsidRPr="00E471F8">
        <w:rPr>
          <w:rFonts w:ascii="Times New Roman" w:hAnsi="Times New Roman" w:cs="Times New Roman"/>
          <w:i/>
          <w:iCs/>
          <w:sz w:val="24"/>
          <w:szCs w:val="24"/>
        </w:rPr>
        <w:t xml:space="preserve">Jurnal Pendidikan : Riset &amp; Konseptual, </w:t>
      </w:r>
      <w:r w:rsidRPr="00E471F8">
        <w:rPr>
          <w:rFonts w:ascii="Times New Roman" w:hAnsi="Times New Roman" w:cs="Times New Roman"/>
          <w:sz w:val="24"/>
          <w:szCs w:val="24"/>
        </w:rPr>
        <w:t>9(3), 767-775. https://journal.unublitar.ac.id/pendidikan/index.php/Riset_Konseptual/article/view/1356/722</w:t>
      </w:r>
    </w:p>
    <w:p w14:paraId="15397DF3" w14:textId="77777777" w:rsidR="00E84A0E" w:rsidRPr="00E84A0E" w:rsidRDefault="00E84A0E" w:rsidP="008C297F">
      <w:pPr>
        <w:widowControl w:val="0"/>
        <w:autoSpaceDE w:val="0"/>
        <w:autoSpaceDN w:val="0"/>
        <w:adjustRightInd w:val="0"/>
        <w:spacing w:before="120" w:after="0" w:line="360" w:lineRule="auto"/>
        <w:ind w:left="480" w:hanging="480"/>
        <w:jc w:val="both"/>
        <w:rPr>
          <w:rFonts w:ascii="Times New Roman" w:hAnsi="Times New Roman" w:cs="Times New Roman"/>
          <w:noProof/>
          <w:sz w:val="24"/>
        </w:rPr>
      </w:pPr>
      <w:r w:rsidRPr="00E84A0E">
        <w:rPr>
          <w:rFonts w:ascii="Times New Roman" w:hAnsi="Times New Roman" w:cs="Times New Roman"/>
          <w:noProof/>
          <w:sz w:val="24"/>
        </w:rPr>
        <w:t xml:space="preserve">Putri Anjel, C. C., Lovely Lengkong, B., J.R. Kainde, S., &amp; W. Mandagi, D. (2022). Branding Institusi Pendidikan Melalui Media Sosial Instagram. </w:t>
      </w:r>
      <w:r w:rsidRPr="00E84A0E">
        <w:rPr>
          <w:rFonts w:ascii="Times New Roman" w:hAnsi="Times New Roman" w:cs="Times New Roman"/>
          <w:i/>
          <w:iCs/>
          <w:noProof/>
          <w:sz w:val="24"/>
        </w:rPr>
        <w:t>SEIKO: Journal of Management &amp; Business</w:t>
      </w:r>
      <w:r w:rsidRPr="00E84A0E">
        <w:rPr>
          <w:rFonts w:ascii="Times New Roman" w:hAnsi="Times New Roman" w:cs="Times New Roman"/>
          <w:noProof/>
          <w:sz w:val="24"/>
        </w:rPr>
        <w:t xml:space="preserve">, </w:t>
      </w:r>
      <w:r w:rsidRPr="00E84A0E">
        <w:rPr>
          <w:rFonts w:ascii="Times New Roman" w:hAnsi="Times New Roman" w:cs="Times New Roman"/>
          <w:i/>
          <w:iCs/>
          <w:noProof/>
          <w:sz w:val="24"/>
        </w:rPr>
        <w:t>5</w:t>
      </w:r>
      <w:r w:rsidRPr="00E84A0E">
        <w:rPr>
          <w:rFonts w:ascii="Times New Roman" w:hAnsi="Times New Roman" w:cs="Times New Roman"/>
          <w:noProof/>
          <w:sz w:val="24"/>
        </w:rPr>
        <w:t>(2), 44. https://doi.org/10.37531/sejaman.v5i2.2893</w:t>
      </w:r>
    </w:p>
    <w:p w14:paraId="59A19404" w14:textId="77777777" w:rsidR="00E84A0E" w:rsidRPr="00E84A0E" w:rsidRDefault="00E84A0E" w:rsidP="008C297F">
      <w:pPr>
        <w:widowControl w:val="0"/>
        <w:autoSpaceDE w:val="0"/>
        <w:autoSpaceDN w:val="0"/>
        <w:adjustRightInd w:val="0"/>
        <w:spacing w:before="120" w:after="0" w:line="360" w:lineRule="auto"/>
        <w:ind w:left="480" w:hanging="480"/>
        <w:jc w:val="both"/>
        <w:rPr>
          <w:rFonts w:ascii="Times New Roman" w:hAnsi="Times New Roman" w:cs="Times New Roman"/>
          <w:noProof/>
          <w:sz w:val="24"/>
        </w:rPr>
      </w:pPr>
      <w:r w:rsidRPr="00E84A0E">
        <w:rPr>
          <w:rFonts w:ascii="Times New Roman" w:hAnsi="Times New Roman" w:cs="Times New Roman"/>
          <w:noProof/>
          <w:sz w:val="24"/>
        </w:rPr>
        <w:t xml:space="preserve">Riswanto, R. (2025). Strategi Pemasaran Digital dalam Meningkatkan School Branding di Lembaga Pendidikan Swasta: (Studi Kasus di Sekolah Dasar Islam Terpadu Bina Insani Tanjungpandan Belitung). </w:t>
      </w:r>
      <w:r w:rsidRPr="00E84A0E">
        <w:rPr>
          <w:rFonts w:ascii="Times New Roman" w:hAnsi="Times New Roman" w:cs="Times New Roman"/>
          <w:i/>
          <w:iCs/>
          <w:noProof/>
          <w:sz w:val="24"/>
        </w:rPr>
        <w:t>Sanskara Manajemen Dan Bisnis</w:t>
      </w:r>
      <w:r w:rsidRPr="00E84A0E">
        <w:rPr>
          <w:rFonts w:ascii="Times New Roman" w:hAnsi="Times New Roman" w:cs="Times New Roman"/>
          <w:noProof/>
          <w:sz w:val="24"/>
        </w:rPr>
        <w:t xml:space="preserve">, </w:t>
      </w:r>
      <w:r w:rsidRPr="00E84A0E">
        <w:rPr>
          <w:rFonts w:ascii="Times New Roman" w:hAnsi="Times New Roman" w:cs="Times New Roman"/>
          <w:i/>
          <w:iCs/>
          <w:noProof/>
          <w:sz w:val="24"/>
        </w:rPr>
        <w:t>3</w:t>
      </w:r>
      <w:r w:rsidRPr="00E84A0E">
        <w:rPr>
          <w:rFonts w:ascii="Times New Roman" w:hAnsi="Times New Roman" w:cs="Times New Roman"/>
          <w:noProof/>
          <w:sz w:val="24"/>
        </w:rPr>
        <w:t>(03 SE-Articles), 172–185. https://doi.org/10.58812/smb.v3i03.583</w:t>
      </w:r>
    </w:p>
    <w:p w14:paraId="26B834E5" w14:textId="77777777" w:rsidR="00E84A0E" w:rsidRDefault="00E84A0E" w:rsidP="008C297F">
      <w:pPr>
        <w:widowControl w:val="0"/>
        <w:autoSpaceDE w:val="0"/>
        <w:autoSpaceDN w:val="0"/>
        <w:adjustRightInd w:val="0"/>
        <w:spacing w:before="120" w:after="0" w:line="360" w:lineRule="auto"/>
        <w:ind w:left="480" w:hanging="480"/>
        <w:jc w:val="both"/>
        <w:rPr>
          <w:rFonts w:ascii="Times New Roman" w:hAnsi="Times New Roman" w:cs="Times New Roman"/>
          <w:noProof/>
          <w:sz w:val="24"/>
        </w:rPr>
      </w:pPr>
      <w:r w:rsidRPr="00E84A0E">
        <w:rPr>
          <w:rFonts w:ascii="Times New Roman" w:hAnsi="Times New Roman" w:cs="Times New Roman"/>
          <w:noProof/>
          <w:sz w:val="24"/>
        </w:rPr>
        <w:t xml:space="preserve">Saepudin, D. K. R., &amp; Khoiry, M. T. (2024). Digital Marketing Sebagai Media Branding </w:t>
      </w:r>
      <w:r w:rsidRPr="00E84A0E">
        <w:rPr>
          <w:rFonts w:ascii="Times New Roman" w:hAnsi="Times New Roman" w:cs="Times New Roman"/>
          <w:noProof/>
          <w:sz w:val="24"/>
        </w:rPr>
        <w:lastRenderedPageBreak/>
        <w:t xml:space="preserve">Sekolah di Perguruan Muhammadiyah Rawamangun. </w:t>
      </w:r>
      <w:r w:rsidRPr="00E84A0E">
        <w:rPr>
          <w:rFonts w:ascii="Times New Roman" w:hAnsi="Times New Roman" w:cs="Times New Roman"/>
          <w:i/>
          <w:iCs/>
          <w:noProof/>
          <w:sz w:val="24"/>
        </w:rPr>
        <w:t>Jurnal Pengabdian Masyarakat</w:t>
      </w:r>
      <w:r w:rsidRPr="00E84A0E">
        <w:rPr>
          <w:rFonts w:ascii="Times New Roman" w:hAnsi="Times New Roman" w:cs="Times New Roman"/>
          <w:noProof/>
          <w:sz w:val="24"/>
        </w:rPr>
        <w:t xml:space="preserve">, </w:t>
      </w:r>
      <w:r w:rsidRPr="00E84A0E">
        <w:rPr>
          <w:rFonts w:ascii="Times New Roman" w:hAnsi="Times New Roman" w:cs="Times New Roman"/>
          <w:i/>
          <w:iCs/>
          <w:noProof/>
          <w:sz w:val="24"/>
        </w:rPr>
        <w:t>4</w:t>
      </w:r>
      <w:r w:rsidRPr="00E84A0E">
        <w:rPr>
          <w:rFonts w:ascii="Times New Roman" w:hAnsi="Times New Roman" w:cs="Times New Roman"/>
          <w:noProof/>
          <w:sz w:val="24"/>
        </w:rPr>
        <w:t>(2), 107–117.</w:t>
      </w:r>
    </w:p>
    <w:p w14:paraId="40C69ACB" w14:textId="0A2341FA" w:rsidR="00826503" w:rsidRPr="000460DC" w:rsidRDefault="00826503" w:rsidP="00826503">
      <w:pPr>
        <w:spacing w:after="160" w:line="278" w:lineRule="auto"/>
        <w:rPr>
          <w:rFonts w:ascii="Times New Roman" w:hAnsi="Times New Roman" w:cs="Times New Roman"/>
          <w:sz w:val="24"/>
          <w:szCs w:val="24"/>
        </w:rPr>
      </w:pPr>
      <w:r w:rsidRPr="000460DC">
        <w:rPr>
          <w:rFonts w:ascii="Times New Roman" w:hAnsi="Times New Roman" w:cs="Times New Roman"/>
          <w:sz w:val="24"/>
          <w:szCs w:val="24"/>
        </w:rPr>
        <w:t xml:space="preserve">Sugiyono. (2018). </w:t>
      </w:r>
      <w:r w:rsidRPr="000460DC">
        <w:rPr>
          <w:rFonts w:ascii="Times New Roman" w:hAnsi="Times New Roman" w:cs="Times New Roman"/>
          <w:i/>
          <w:iCs/>
          <w:sz w:val="24"/>
          <w:szCs w:val="24"/>
        </w:rPr>
        <w:t>Metode penelitian kuantitatif, kualitatif, dan R&amp;D</w:t>
      </w:r>
      <w:r w:rsidRPr="000460DC">
        <w:rPr>
          <w:rFonts w:ascii="Times New Roman" w:hAnsi="Times New Roman" w:cs="Times New Roman"/>
          <w:sz w:val="24"/>
          <w:szCs w:val="24"/>
        </w:rPr>
        <w:t>.</w:t>
      </w:r>
      <w:r w:rsidR="00260774">
        <w:rPr>
          <w:rFonts w:ascii="Times New Roman" w:hAnsi="Times New Roman" w:cs="Times New Roman"/>
          <w:sz w:val="24"/>
          <w:szCs w:val="24"/>
        </w:rPr>
        <w:t xml:space="preserve"> Alfabeta</w:t>
      </w:r>
    </w:p>
    <w:p w14:paraId="196E8A91" w14:textId="69DC6093" w:rsidR="00826503" w:rsidRPr="00826503" w:rsidRDefault="00826503" w:rsidP="00826503">
      <w:pPr>
        <w:spacing w:after="160" w:line="278" w:lineRule="auto"/>
        <w:rPr>
          <w:rFonts w:ascii="Times New Roman" w:hAnsi="Times New Roman" w:cs="Times New Roman"/>
          <w:sz w:val="24"/>
          <w:szCs w:val="24"/>
        </w:rPr>
      </w:pPr>
      <w:r w:rsidRPr="000460DC">
        <w:rPr>
          <w:rFonts w:ascii="Times New Roman" w:hAnsi="Times New Roman" w:cs="Times New Roman"/>
          <w:sz w:val="24"/>
          <w:szCs w:val="24"/>
        </w:rPr>
        <w:t xml:space="preserve">Sugiyono. (2020). </w:t>
      </w:r>
      <w:r w:rsidRPr="000460DC">
        <w:rPr>
          <w:rFonts w:ascii="Times New Roman" w:hAnsi="Times New Roman" w:cs="Times New Roman"/>
          <w:i/>
          <w:iCs/>
          <w:sz w:val="24"/>
          <w:szCs w:val="24"/>
        </w:rPr>
        <w:t>Metode penelitian kualitatif</w:t>
      </w:r>
      <w:r w:rsidRPr="000460DC">
        <w:rPr>
          <w:rFonts w:ascii="Times New Roman" w:hAnsi="Times New Roman" w:cs="Times New Roman"/>
          <w:sz w:val="24"/>
          <w:szCs w:val="24"/>
        </w:rPr>
        <w:t>.</w:t>
      </w:r>
      <w:r w:rsidR="00260774">
        <w:rPr>
          <w:rFonts w:ascii="Times New Roman" w:hAnsi="Times New Roman" w:cs="Times New Roman"/>
          <w:sz w:val="24"/>
          <w:szCs w:val="24"/>
        </w:rPr>
        <w:t xml:space="preserve"> Alfabeta</w:t>
      </w:r>
    </w:p>
    <w:p w14:paraId="617094CD" w14:textId="77777777" w:rsidR="00F20B10" w:rsidRDefault="00E84A0E" w:rsidP="00F20B10">
      <w:pPr>
        <w:widowControl w:val="0"/>
        <w:autoSpaceDE w:val="0"/>
        <w:autoSpaceDN w:val="0"/>
        <w:adjustRightInd w:val="0"/>
        <w:spacing w:before="120" w:after="0" w:line="360" w:lineRule="auto"/>
        <w:ind w:left="480" w:hanging="480"/>
        <w:jc w:val="both"/>
        <w:rPr>
          <w:rFonts w:ascii="Times New Roman" w:hAnsi="Times New Roman" w:cs="Times New Roman"/>
          <w:noProof/>
          <w:sz w:val="24"/>
        </w:rPr>
      </w:pPr>
      <w:r w:rsidRPr="00E84A0E">
        <w:rPr>
          <w:rFonts w:ascii="Times New Roman" w:hAnsi="Times New Roman" w:cs="Times New Roman"/>
          <w:noProof/>
          <w:sz w:val="24"/>
        </w:rPr>
        <w:t xml:space="preserve">Suandita, A., Maharani, A. R. P., &amp; Kholik, A. (2025). Edu-Marketing: “Inovasi Promosi Sekolah melalui Konten Edukatif di Media Sosial.” </w:t>
      </w:r>
      <w:r w:rsidRPr="00E84A0E">
        <w:rPr>
          <w:rFonts w:ascii="Times New Roman" w:hAnsi="Times New Roman" w:cs="Times New Roman"/>
          <w:i/>
          <w:iCs/>
          <w:noProof/>
          <w:sz w:val="24"/>
        </w:rPr>
        <w:t>Karimah Tauhid</w:t>
      </w:r>
      <w:r w:rsidRPr="00E84A0E">
        <w:rPr>
          <w:rFonts w:ascii="Times New Roman" w:hAnsi="Times New Roman" w:cs="Times New Roman"/>
          <w:noProof/>
          <w:sz w:val="24"/>
        </w:rPr>
        <w:t xml:space="preserve">, </w:t>
      </w:r>
      <w:r w:rsidRPr="00E84A0E">
        <w:rPr>
          <w:rFonts w:ascii="Times New Roman" w:hAnsi="Times New Roman" w:cs="Times New Roman"/>
          <w:i/>
          <w:iCs/>
          <w:noProof/>
          <w:sz w:val="24"/>
        </w:rPr>
        <w:t>4</w:t>
      </w:r>
      <w:r w:rsidRPr="00E84A0E">
        <w:rPr>
          <w:rFonts w:ascii="Times New Roman" w:hAnsi="Times New Roman" w:cs="Times New Roman"/>
          <w:noProof/>
          <w:sz w:val="24"/>
        </w:rPr>
        <w:t>(9 SE-Articles), 6940–6949. https://doi.org/10.30997/karimahtauhid.v4i9.20624</w:t>
      </w:r>
    </w:p>
    <w:p w14:paraId="37468113" w14:textId="0705E462" w:rsidR="00F20B10" w:rsidRPr="00F20B10" w:rsidRDefault="00F20B10" w:rsidP="00F20B10">
      <w:pPr>
        <w:widowControl w:val="0"/>
        <w:autoSpaceDE w:val="0"/>
        <w:autoSpaceDN w:val="0"/>
        <w:adjustRightInd w:val="0"/>
        <w:spacing w:before="120" w:after="0" w:line="360" w:lineRule="auto"/>
        <w:ind w:left="480" w:hanging="480"/>
        <w:jc w:val="both"/>
        <w:rPr>
          <w:rFonts w:ascii="Times New Roman" w:hAnsi="Times New Roman" w:cs="Times New Roman"/>
          <w:noProof/>
          <w:sz w:val="24"/>
        </w:rPr>
      </w:pPr>
      <w:r w:rsidRPr="003221D4">
        <w:rPr>
          <w:rFonts w:ascii="Times New Roman" w:hAnsi="Times New Roman" w:cs="Times New Roman"/>
          <w:sz w:val="24"/>
          <w:szCs w:val="24"/>
        </w:rPr>
        <w:t xml:space="preserve">UNESCO. (2023). </w:t>
      </w:r>
      <w:r w:rsidRPr="00E471F8">
        <w:rPr>
          <w:rFonts w:ascii="Times New Roman" w:hAnsi="Times New Roman" w:cs="Times New Roman"/>
          <w:i/>
          <w:iCs/>
          <w:sz w:val="24"/>
          <w:szCs w:val="24"/>
        </w:rPr>
        <w:t>Technology in Education: A Tool on Whose Terms?</w:t>
      </w:r>
      <w:r w:rsidR="00E471F8">
        <w:rPr>
          <w:rFonts w:ascii="Times New Roman" w:hAnsi="Times New Roman" w:cs="Times New Roman"/>
          <w:sz w:val="24"/>
          <w:szCs w:val="24"/>
        </w:rPr>
        <w:t xml:space="preserve"> </w:t>
      </w:r>
      <w:r w:rsidRPr="003221D4">
        <w:rPr>
          <w:rFonts w:ascii="Times New Roman" w:hAnsi="Times New Roman" w:cs="Times New Roman"/>
          <w:sz w:val="24"/>
          <w:szCs w:val="24"/>
        </w:rPr>
        <w:t>UNESCO Publishing.</w:t>
      </w:r>
    </w:p>
    <w:p w14:paraId="4263ADA7" w14:textId="77777777" w:rsidR="00F20B10" w:rsidRPr="00E84A0E" w:rsidRDefault="00F20B10" w:rsidP="008C297F">
      <w:pPr>
        <w:widowControl w:val="0"/>
        <w:autoSpaceDE w:val="0"/>
        <w:autoSpaceDN w:val="0"/>
        <w:adjustRightInd w:val="0"/>
        <w:spacing w:before="120" w:after="0" w:line="360" w:lineRule="auto"/>
        <w:ind w:left="480" w:hanging="480"/>
        <w:jc w:val="both"/>
        <w:rPr>
          <w:rFonts w:ascii="Times New Roman" w:hAnsi="Times New Roman" w:cs="Times New Roman"/>
          <w:noProof/>
          <w:sz w:val="24"/>
        </w:rPr>
      </w:pPr>
    </w:p>
    <w:p w14:paraId="32CE95B4" w14:textId="766E46B1" w:rsidR="00BB77EA" w:rsidRDefault="00BB3A6B" w:rsidP="00BB3A6B">
      <w:pPr>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end"/>
      </w:r>
      <w:bookmarkStart w:id="2" w:name="_heading=h.gjdgxs" w:colFirst="0" w:colLast="0"/>
      <w:bookmarkEnd w:id="2"/>
    </w:p>
    <w:sectPr w:rsidR="00BB77EA" w:rsidSect="00210999">
      <w:headerReference w:type="even" r:id="rId14"/>
      <w:headerReference w:type="default" r:id="rId15"/>
      <w:footerReference w:type="even" r:id="rId16"/>
      <w:footerReference w:type="default" r:id="rId17"/>
      <w:headerReference w:type="first" r:id="rId18"/>
      <w:footerReference w:type="first" r:id="rId19"/>
      <w:pgSz w:w="11906" w:h="16838"/>
      <w:pgMar w:top="1843" w:right="1701" w:bottom="1701" w:left="1701" w:header="0" w:footer="0" w:gutter="0"/>
      <w:pgNumType w:start="5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3E3F" w14:textId="77777777" w:rsidR="005D225C" w:rsidRDefault="005D225C">
      <w:pPr>
        <w:spacing w:after="0" w:line="240" w:lineRule="auto"/>
      </w:pPr>
      <w:r>
        <w:separator/>
      </w:r>
    </w:p>
  </w:endnote>
  <w:endnote w:type="continuationSeparator" w:id="0">
    <w:p w14:paraId="3EAF36D7" w14:textId="77777777" w:rsidR="005D225C" w:rsidRDefault="005D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re Baskerville">
    <w:altName w:val="Calibri"/>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523D" w14:textId="18B99155" w:rsidR="004745D0" w:rsidRPr="00790651" w:rsidRDefault="004745D0" w:rsidP="004745D0">
    <w:pPr>
      <w:tabs>
        <w:tab w:val="center" w:pos="4513"/>
        <w:tab w:val="right" w:pos="9026"/>
      </w:tabs>
      <w:spacing w:after="0" w:line="240" w:lineRule="auto"/>
      <w:rPr>
        <w:rFonts w:ascii="Tahoma" w:eastAsia="Tahoma" w:hAnsi="Tahoma" w:cs="Tahoma"/>
        <w:sz w:val="24"/>
        <w:szCs w:val="24"/>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817EB9">
      <w:rPr>
        <w:rFonts w:ascii="Tahoma" w:eastAsia="Tahoma" w:hAnsi="Tahoma" w:cs="Tahoma"/>
        <w:noProof/>
        <w:sz w:val="20"/>
        <w:szCs w:val="20"/>
      </w:rPr>
      <w:t>2</w:t>
    </w:r>
    <w:r>
      <w:rPr>
        <w:rFonts w:ascii="Tahoma" w:eastAsia="Tahoma" w:hAnsi="Tahoma" w:cs="Tahoma"/>
        <w:sz w:val="20"/>
        <w:szCs w:val="20"/>
      </w:rPr>
      <w:fldChar w:fldCharType="end"/>
    </w:r>
    <w:r>
      <w:rPr>
        <w:rFonts w:ascii="Tahoma" w:eastAsia="Tahoma" w:hAnsi="Tahoma" w:cs="Tahoma"/>
        <w:sz w:val="20"/>
        <w:szCs w:val="20"/>
      </w:rPr>
      <w:t xml:space="preserve">        </w:t>
    </w:r>
    <w:proofErr w:type="spellStart"/>
    <w:r w:rsidR="007D2475" w:rsidRPr="007D2475">
      <w:rPr>
        <w:rFonts w:ascii="Tahoma" w:eastAsia="Tahoma" w:hAnsi="Tahoma" w:cs="Tahoma"/>
        <w:b/>
        <w:sz w:val="20"/>
        <w:szCs w:val="20"/>
        <w:lang w:val="en-US"/>
      </w:rPr>
      <w:t>Transgenera</w:t>
    </w:r>
    <w:proofErr w:type="spellEnd"/>
    <w:r w:rsidR="007D2475">
      <w:rPr>
        <w:rFonts w:ascii="Tahoma" w:eastAsia="Tahoma" w:hAnsi="Tahoma" w:cs="Tahoma"/>
        <w:b/>
        <w:sz w:val="20"/>
        <w:szCs w:val="20"/>
        <w:lang w:val="en-US"/>
      </w:rPr>
      <w:t xml:space="preserve"> </w:t>
    </w:r>
    <w:r>
      <w:rPr>
        <w:rFonts w:ascii="Tahoma" w:eastAsia="Tahoma" w:hAnsi="Tahoma" w:cs="Tahoma"/>
        <w:sz w:val="20"/>
        <w:szCs w:val="20"/>
      </w:rPr>
      <w:t xml:space="preserve">VOLUME </w:t>
    </w:r>
    <w:r w:rsidR="00210999">
      <w:rPr>
        <w:rFonts w:ascii="Tahoma" w:eastAsia="Tahoma" w:hAnsi="Tahoma" w:cs="Tahoma"/>
        <w:sz w:val="20"/>
        <w:szCs w:val="20"/>
        <w:lang w:val="en-GB"/>
      </w:rPr>
      <w:t>3</w:t>
    </w:r>
    <w:r>
      <w:rPr>
        <w:rFonts w:ascii="Tahoma" w:eastAsia="Tahoma" w:hAnsi="Tahoma" w:cs="Tahoma"/>
        <w:sz w:val="20"/>
        <w:szCs w:val="20"/>
      </w:rPr>
      <w:t xml:space="preserve">, NO. </w:t>
    </w:r>
    <w:r w:rsidR="00210999">
      <w:rPr>
        <w:rFonts w:ascii="Tahoma" w:eastAsia="Tahoma" w:hAnsi="Tahoma" w:cs="Tahoma"/>
        <w:sz w:val="20"/>
        <w:szCs w:val="20"/>
        <w:lang w:val="en-US"/>
      </w:rPr>
      <w:t>1</w:t>
    </w:r>
    <w:r>
      <w:rPr>
        <w:rFonts w:ascii="Tahoma" w:eastAsia="Tahoma" w:hAnsi="Tahoma" w:cs="Tahoma"/>
        <w:sz w:val="20"/>
        <w:szCs w:val="20"/>
      </w:rPr>
      <w:t xml:space="preserve">, </w:t>
    </w:r>
    <w:r>
      <w:rPr>
        <w:noProof/>
        <w:lang w:eastAsia="id-ID"/>
      </w:rPr>
      <mc:AlternateContent>
        <mc:Choice Requires="wps">
          <w:drawing>
            <wp:anchor distT="0" distB="0" distL="114299" distR="114299" simplePos="0" relativeHeight="251672576" behindDoc="0" locked="0" layoutInCell="1" hidden="0" allowOverlap="1" wp14:anchorId="2FFCCF8D" wp14:editId="10B31543">
              <wp:simplePos x="0" y="0"/>
              <wp:positionH relativeFrom="column">
                <wp:posOffset>228599</wp:posOffset>
              </wp:positionH>
              <wp:positionV relativeFrom="paragraph">
                <wp:posOffset>-63499</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1930653"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7257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" strokeweight="1pt"/>
          </w:pict>
        </mc:Fallback>
      </mc:AlternateContent>
    </w:r>
    <w:r>
      <w:rPr>
        <w:noProof/>
        <w:lang w:eastAsia="id-ID"/>
      </w:rPr>
      <mc:AlternateContent>
        <mc:Choice Requires="wps">
          <w:drawing>
            <wp:anchor distT="0" distB="0" distL="114300" distR="114300" simplePos="0" relativeHeight="251673600" behindDoc="0" locked="0" layoutInCell="1" hidden="0" allowOverlap="1" wp14:anchorId="4143784B" wp14:editId="546A9DA0">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1F06C5B" id="Straight Arrow Connector 659" o:spid="_x0000_s1026" type="#_x0000_t32" style="position:absolute;margin-left:28pt;margin-top:12pt;width:0;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" strokecolor="black [3200]">
              <v:stroke startarrowwidth="narrow" startarrowlength="short" endarrowwidth="narrow" endarrowlength="short" joinstyle="miter"/>
            </v:shape>
          </w:pict>
        </mc:Fallback>
      </mc:AlternateContent>
    </w:r>
    <w:r w:rsidR="00210999">
      <w:rPr>
        <w:rFonts w:ascii="Tahoma" w:eastAsia="Tahoma" w:hAnsi="Tahoma" w:cs="Tahoma"/>
        <w:sz w:val="20"/>
        <w:szCs w:val="20"/>
        <w:lang w:val="en-US"/>
      </w:rPr>
      <w:t>JANUARI 2026</w:t>
    </w:r>
  </w:p>
  <w:p w14:paraId="6DA8C66C"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7ED11C62"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373AE53F"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69796F49" w14:textId="77777777" w:rsidR="005D6029" w:rsidRDefault="005D6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807CB" w14:textId="77777777" w:rsidR="00547BE9" w:rsidRDefault="00547B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EF0C" w14:textId="2AFF5645" w:rsidR="002F29B1" w:rsidRPr="0093327D" w:rsidRDefault="002F29B1">
    <w:pPr>
      <w:pBdr>
        <w:top w:val="single" w:sz="4" w:space="1" w:color="000000"/>
        <w:left w:val="nil"/>
        <w:bottom w:val="nil"/>
        <w:right w:val="nil"/>
        <w:between w:val="nil"/>
      </w:pBdr>
      <w:spacing w:after="0" w:line="240" w:lineRule="auto"/>
      <w:rPr>
        <w:rFonts w:asciiTheme="minorHAnsi" w:eastAsia="Arial" w:hAnsiTheme="minorHAnsi" w:cstheme="minorHAnsi"/>
        <w:i/>
        <w:color w:val="000000"/>
        <w:sz w:val="20"/>
        <w:szCs w:val="20"/>
        <w:lang w:val="en-US"/>
      </w:rPr>
    </w:pPr>
    <w:r w:rsidRPr="0093327D">
      <w:rPr>
        <w:rFonts w:asciiTheme="minorHAnsi" w:eastAsia="Arial" w:hAnsiTheme="minorHAnsi" w:cstheme="minorHAnsi"/>
        <w:i/>
        <w:color w:val="000000"/>
        <w:sz w:val="20"/>
        <w:szCs w:val="20"/>
      </w:rPr>
      <w:t>Received</w:t>
    </w:r>
    <w:r w:rsidR="005E4406" w:rsidRPr="0093327D">
      <w:rPr>
        <w:rFonts w:asciiTheme="minorHAnsi" w:eastAsia="Arial" w:hAnsiTheme="minorHAnsi" w:cstheme="minorHAnsi"/>
        <w:i/>
        <w:color w:val="000000"/>
        <w:sz w:val="20"/>
        <w:szCs w:val="20"/>
        <w:lang w:val="en-US"/>
      </w:rPr>
      <w:t xml:space="preserve">: </w:t>
    </w:r>
    <w:r w:rsidR="0093327D" w:rsidRPr="0093327D">
      <w:rPr>
        <w:rFonts w:asciiTheme="minorHAnsi" w:eastAsia="Arial" w:hAnsiTheme="minorHAnsi" w:cstheme="minorHAnsi"/>
        <w:i/>
        <w:color w:val="000000"/>
        <w:sz w:val="20"/>
        <w:szCs w:val="20"/>
        <w:lang w:val="en-US"/>
      </w:rPr>
      <w:t>J</w:t>
    </w:r>
    <w:r w:rsidR="00C22305">
      <w:rPr>
        <w:rFonts w:asciiTheme="minorHAnsi" w:eastAsia="Arial" w:hAnsiTheme="minorHAnsi" w:cstheme="minorHAnsi"/>
        <w:i/>
        <w:color w:val="000000"/>
        <w:sz w:val="20"/>
        <w:szCs w:val="20"/>
        <w:lang w:val="en-US"/>
      </w:rPr>
      <w:t>anuari 27</w:t>
    </w:r>
    <w:r w:rsidR="005E4406" w:rsidRPr="0093327D">
      <w:rPr>
        <w:rFonts w:asciiTheme="minorHAnsi" w:eastAsia="Arial" w:hAnsiTheme="minorHAnsi" w:cstheme="minorHAnsi"/>
        <w:i/>
        <w:color w:val="000000"/>
        <w:sz w:val="20"/>
        <w:szCs w:val="20"/>
      </w:rPr>
      <w:t>, 202</w:t>
    </w:r>
    <w:r w:rsidR="00C22305">
      <w:rPr>
        <w:rFonts w:asciiTheme="minorHAnsi" w:eastAsia="Arial" w:hAnsiTheme="minorHAnsi" w:cstheme="minorHAnsi"/>
        <w:i/>
        <w:color w:val="000000"/>
        <w:sz w:val="20"/>
        <w:szCs w:val="20"/>
        <w:lang w:val="en-US"/>
      </w:rPr>
      <w:t>6</w:t>
    </w:r>
    <w:r w:rsidR="005E4406" w:rsidRPr="0093327D">
      <w:rPr>
        <w:rFonts w:asciiTheme="minorHAnsi" w:eastAsia="Arial" w:hAnsiTheme="minorHAnsi" w:cstheme="minorHAnsi"/>
        <w:i/>
        <w:color w:val="000000"/>
        <w:sz w:val="20"/>
        <w:szCs w:val="20"/>
      </w:rPr>
      <w:t xml:space="preserve">; </w:t>
    </w:r>
    <w:r w:rsidRPr="0093327D">
      <w:rPr>
        <w:rFonts w:asciiTheme="minorHAnsi" w:eastAsia="Arial" w:hAnsiTheme="minorHAnsi" w:cstheme="minorHAnsi"/>
        <w:i/>
        <w:color w:val="000000"/>
        <w:sz w:val="20"/>
        <w:szCs w:val="20"/>
      </w:rPr>
      <w:t xml:space="preserve"> Revised</w:t>
    </w:r>
    <w:r w:rsidR="005E4406" w:rsidRPr="0093327D">
      <w:rPr>
        <w:rFonts w:asciiTheme="minorHAnsi" w:eastAsia="Arial" w:hAnsiTheme="minorHAnsi" w:cstheme="minorHAnsi"/>
        <w:i/>
        <w:color w:val="000000"/>
        <w:sz w:val="20"/>
        <w:szCs w:val="20"/>
        <w:lang w:val="en-US"/>
      </w:rPr>
      <w:t xml:space="preserve">: </w:t>
    </w:r>
    <w:r w:rsidR="00C22305">
      <w:rPr>
        <w:rFonts w:asciiTheme="minorHAnsi" w:eastAsia="Arial" w:hAnsiTheme="minorHAnsi" w:cstheme="minorHAnsi"/>
        <w:i/>
        <w:color w:val="000000"/>
        <w:sz w:val="20"/>
        <w:szCs w:val="20"/>
        <w:lang w:val="en-US"/>
      </w:rPr>
      <w:t>Januari 29</w:t>
    </w:r>
    <w:r w:rsidR="005E4406" w:rsidRPr="0093327D">
      <w:rPr>
        <w:rFonts w:asciiTheme="minorHAnsi" w:eastAsia="Arial" w:hAnsiTheme="minorHAnsi" w:cstheme="minorHAnsi"/>
        <w:i/>
        <w:color w:val="000000"/>
        <w:sz w:val="20"/>
        <w:szCs w:val="20"/>
      </w:rPr>
      <w:t>, 202</w:t>
    </w:r>
    <w:r w:rsidR="00C22305">
      <w:rPr>
        <w:rFonts w:asciiTheme="minorHAnsi" w:eastAsia="Arial" w:hAnsiTheme="minorHAnsi" w:cstheme="minorHAnsi"/>
        <w:i/>
        <w:color w:val="000000"/>
        <w:sz w:val="20"/>
        <w:szCs w:val="20"/>
        <w:lang w:val="en-US"/>
      </w:rPr>
      <w:t>6</w:t>
    </w:r>
    <w:r w:rsidR="005E4406" w:rsidRPr="0093327D">
      <w:rPr>
        <w:rFonts w:asciiTheme="minorHAnsi" w:eastAsia="Arial" w:hAnsiTheme="minorHAnsi" w:cstheme="minorHAnsi"/>
        <w:i/>
        <w:color w:val="000000"/>
        <w:sz w:val="20"/>
        <w:szCs w:val="20"/>
      </w:rPr>
      <w:t>;</w:t>
    </w:r>
    <w:r w:rsidRPr="0093327D">
      <w:rPr>
        <w:rFonts w:asciiTheme="minorHAnsi" w:eastAsia="Arial" w:hAnsiTheme="minorHAnsi" w:cstheme="minorHAnsi"/>
        <w:i/>
        <w:color w:val="000000"/>
        <w:sz w:val="20"/>
        <w:szCs w:val="20"/>
      </w:rPr>
      <w:t xml:space="preserve">  Accepted</w:t>
    </w:r>
    <w:r w:rsidR="005E4406" w:rsidRPr="0093327D">
      <w:rPr>
        <w:rFonts w:asciiTheme="minorHAnsi" w:eastAsia="Arial" w:hAnsiTheme="minorHAnsi" w:cstheme="minorHAnsi"/>
        <w:i/>
        <w:color w:val="000000"/>
        <w:sz w:val="20"/>
        <w:szCs w:val="20"/>
        <w:lang w:val="en-US"/>
      </w:rPr>
      <w:t xml:space="preserve">: </w:t>
    </w:r>
    <w:r w:rsidR="00C22305">
      <w:rPr>
        <w:rFonts w:asciiTheme="minorHAnsi" w:eastAsia="Arial" w:hAnsiTheme="minorHAnsi" w:cstheme="minorHAnsi"/>
        <w:i/>
        <w:color w:val="000000"/>
        <w:sz w:val="20"/>
        <w:szCs w:val="20"/>
        <w:lang w:val="en-US"/>
      </w:rPr>
      <w:t>Januari 30</w:t>
    </w:r>
    <w:r w:rsidR="005E4406" w:rsidRPr="0093327D">
      <w:rPr>
        <w:rFonts w:asciiTheme="minorHAnsi" w:eastAsia="Arial" w:hAnsiTheme="minorHAnsi" w:cstheme="minorHAnsi"/>
        <w:i/>
        <w:color w:val="000000"/>
        <w:sz w:val="20"/>
        <w:szCs w:val="20"/>
      </w:rPr>
      <w:t>, 202</w:t>
    </w:r>
    <w:r w:rsidR="00C22305">
      <w:rPr>
        <w:rFonts w:asciiTheme="minorHAnsi" w:eastAsia="Arial" w:hAnsiTheme="minorHAnsi" w:cstheme="minorHAnsi"/>
        <w:i/>
        <w:color w:val="000000"/>
        <w:sz w:val="20"/>
        <w:szCs w:val="20"/>
        <w:lang w:val="en-US"/>
      </w:rPr>
      <w:t>6</w:t>
    </w:r>
    <w:r w:rsidR="005E4406" w:rsidRPr="0093327D">
      <w:rPr>
        <w:rFonts w:asciiTheme="minorHAnsi" w:eastAsia="Arial" w:hAnsiTheme="minorHAnsi" w:cstheme="minorHAnsi"/>
        <w:i/>
        <w:color w:val="000000"/>
        <w:sz w:val="20"/>
        <w:szCs w:val="20"/>
      </w:rPr>
      <w:t>;</w:t>
    </w:r>
    <w:r w:rsidRPr="0093327D">
      <w:rPr>
        <w:rFonts w:asciiTheme="minorHAnsi" w:eastAsia="Arial" w:hAnsiTheme="minorHAnsi" w:cstheme="minorHAnsi"/>
        <w:i/>
        <w:color w:val="000000"/>
        <w:sz w:val="20"/>
        <w:szCs w:val="20"/>
      </w:rPr>
      <w:t xml:space="preserve"> </w:t>
    </w:r>
    <w:r w:rsidR="0093327D">
      <w:rPr>
        <w:rFonts w:asciiTheme="minorHAnsi" w:eastAsia="Arial" w:hAnsiTheme="minorHAnsi" w:cstheme="minorHAnsi"/>
        <w:i/>
        <w:color w:val="000000"/>
        <w:sz w:val="20"/>
        <w:szCs w:val="20"/>
        <w:lang w:val="en-US"/>
      </w:rPr>
      <w:t xml:space="preserve"> </w:t>
    </w:r>
    <w:r w:rsidR="0093327D" w:rsidRPr="00C22305">
      <w:rPr>
        <w:rFonts w:asciiTheme="minorHAnsi" w:eastAsia="Arial" w:hAnsiTheme="minorHAnsi" w:cstheme="minorHAnsi"/>
        <w:i/>
        <w:color w:val="000000"/>
        <w:sz w:val="20"/>
        <w:szCs w:val="20"/>
        <w:lang w:val="en-US"/>
      </w:rPr>
      <w:t xml:space="preserve">Published: </w:t>
    </w:r>
    <w:r w:rsidR="00547BE9">
      <w:rPr>
        <w:rFonts w:asciiTheme="minorHAnsi" w:eastAsia="Arial" w:hAnsiTheme="minorHAnsi" w:cstheme="minorHAnsi"/>
        <w:i/>
        <w:color w:val="000000"/>
        <w:sz w:val="20"/>
        <w:szCs w:val="20"/>
        <w:lang w:val="en-US"/>
      </w:rPr>
      <w:t>Januari 31, 2026</w:t>
    </w:r>
    <w:r w:rsidR="0093327D" w:rsidRPr="00C22305">
      <w:rPr>
        <w:rFonts w:asciiTheme="minorHAnsi" w:eastAsia="Arial" w:hAnsiTheme="minorHAnsi" w:cstheme="minorHAnsi"/>
        <w:i/>
        <w:color w:val="000000"/>
        <w:sz w:val="20"/>
        <w:szCs w:val="20"/>
        <w:lang w:val="en-US"/>
      </w:rPr>
      <w:t>;</w:t>
    </w:r>
    <w:r w:rsidR="0093327D">
      <w:rPr>
        <w:rFonts w:asciiTheme="minorHAnsi" w:eastAsia="Arial" w:hAnsiTheme="minorHAnsi" w:cstheme="minorHAnsi"/>
        <w:i/>
        <w:color w:val="000000"/>
        <w:sz w:val="20"/>
        <w:szCs w:val="20"/>
        <w:lang w:val="en-US"/>
      </w:rPr>
      <w:t xml:space="preserve">  </w:t>
    </w:r>
  </w:p>
  <w:p w14:paraId="41D80EA4" w14:textId="3538936F" w:rsidR="00BB77EA" w:rsidRPr="007127C1" w:rsidRDefault="00390012">
    <w:pPr>
      <w:pBdr>
        <w:top w:val="single" w:sz="4" w:space="1" w:color="000000"/>
        <w:left w:val="nil"/>
        <w:bottom w:val="nil"/>
        <w:right w:val="nil"/>
        <w:between w:val="nil"/>
      </w:pBdr>
      <w:spacing w:after="0" w:line="240" w:lineRule="auto"/>
      <w:rPr>
        <w:rFonts w:asciiTheme="minorHAnsi" w:eastAsia="Libre Baskerville" w:hAnsiTheme="minorHAnsi" w:cstheme="minorHAnsi"/>
        <w:color w:val="000000"/>
        <w:sz w:val="20"/>
        <w:szCs w:val="20"/>
        <w:lang w:val="en-US"/>
      </w:rPr>
    </w:pPr>
    <w:r w:rsidRPr="0093327D">
      <w:rPr>
        <w:rFonts w:asciiTheme="minorHAnsi" w:eastAsia="Libre Baskerville" w:hAnsiTheme="minorHAnsi" w:cstheme="minorHAnsi"/>
        <w:i/>
        <w:color w:val="000000"/>
        <w:sz w:val="20"/>
        <w:szCs w:val="20"/>
      </w:rPr>
      <w:t>*</w:t>
    </w:r>
    <w:r w:rsidRPr="0093327D">
      <w:rPr>
        <w:rFonts w:asciiTheme="minorHAnsi" w:eastAsia="Libre Baskerville" w:hAnsiTheme="minorHAnsi" w:cstheme="minorHAnsi"/>
        <w:color w:val="000000"/>
        <w:sz w:val="20"/>
        <w:szCs w:val="20"/>
      </w:rPr>
      <w:t>Corresponding author, e-mail address</w:t>
    </w:r>
    <w:r w:rsidR="007127C1">
      <w:rPr>
        <w:rFonts w:asciiTheme="minorHAnsi" w:eastAsia="Libre Baskerville" w:hAnsiTheme="minorHAnsi" w:cstheme="minorHAnsi"/>
        <w:color w:val="000000"/>
        <w:sz w:val="20"/>
        <w:szCs w:val="20"/>
        <w:lang w:val="en-US"/>
      </w:rPr>
      <w:t xml:space="preserve">: </w:t>
    </w:r>
    <w:r w:rsidR="007127C1" w:rsidRPr="007127C1">
      <w:rPr>
        <w:sz w:val="20"/>
        <w:szCs w:val="20"/>
      </w:rPr>
      <w:t>erizabila@gmail.com</w:t>
    </w:r>
  </w:p>
  <w:p w14:paraId="18B68452"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2CFEEFFE" w14:textId="209D53EF" w:rsidR="00BB77EA" w:rsidRDefault="007E5B21" w:rsidP="00547BE9">
    <w:pPr>
      <w:pBdr>
        <w:top w:val="single" w:sz="4" w:space="1" w:color="000000"/>
        <w:left w:val="nil"/>
        <w:bottom w:val="nil"/>
        <w:right w:val="nil"/>
        <w:between w:val="nil"/>
      </w:pBdr>
      <w:tabs>
        <w:tab w:val="left" w:pos="3090"/>
      </w:tabs>
      <w:spacing w:after="0" w:line="240" w:lineRule="auto"/>
      <w:rPr>
        <w:rFonts w:ascii="Libre Baskerville" w:eastAsia="Libre Baskerville" w:hAnsi="Libre Baskerville" w:cs="Libre Baskerville"/>
        <w:color w:val="000000"/>
        <w:sz w:val="20"/>
        <w:szCs w:val="20"/>
      </w:rPr>
    </w:pPr>
    <w:r>
      <w:rPr>
        <w:noProof/>
        <w:lang w:eastAsia="id-ID"/>
      </w:rPr>
      <mc:AlternateContent>
        <mc:Choice Requires="wps">
          <w:drawing>
            <wp:anchor distT="0" distB="0" distL="114300" distR="114300" simplePos="0" relativeHeight="251666432" behindDoc="0" locked="0" layoutInCell="1" hidden="0" allowOverlap="1" wp14:anchorId="7276D0FF" wp14:editId="533CB442">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5ADC17EC"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276D0FF"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14:paraId="5ADC17EC" w14:textId="77777777" w:rsidR="00BB77EA" w:rsidRDefault="00BB77EA">
                    <w:pPr>
                      <w:spacing w:line="275" w:lineRule="auto"/>
                      <w:jc w:val="center"/>
                      <w:textDirection w:val="btLr"/>
                    </w:pPr>
                  </w:p>
                </w:txbxContent>
              </v:textbox>
              <w10:wrap anchorx="margin"/>
            </v:rect>
          </w:pict>
        </mc:Fallback>
      </mc:AlternateContent>
    </w:r>
    <w:r w:rsidR="00547BE9">
      <w:rPr>
        <w:rFonts w:ascii="Libre Baskerville" w:eastAsia="Libre Baskerville" w:hAnsi="Libre Baskerville" w:cs="Libre Baskerville"/>
        <w:color w:val="000000"/>
        <w:sz w:val="20"/>
        <w:szCs w:val="20"/>
      </w:rPr>
      <w:tab/>
    </w:r>
  </w:p>
  <w:p w14:paraId="4B49B193"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52E271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443A6" w14:textId="77777777" w:rsidR="005D225C" w:rsidRDefault="005D225C">
      <w:pPr>
        <w:spacing w:after="0" w:line="240" w:lineRule="auto"/>
      </w:pPr>
      <w:r>
        <w:separator/>
      </w:r>
    </w:p>
  </w:footnote>
  <w:footnote w:type="continuationSeparator" w:id="0">
    <w:p w14:paraId="2990C85C" w14:textId="77777777" w:rsidR="005D225C" w:rsidRDefault="005D2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C119"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D2CBF96"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8BEBFB9"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58CDFB11"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7125935D" w14:textId="77777777" w:rsidR="00BB77EA" w:rsidRDefault="00390012">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14:paraId="60BA35E5" w14:textId="77777777" w:rsidR="004D0F75" w:rsidRDefault="002A2304" w:rsidP="002E50C5">
    <w:pPr>
      <w:jc w:val="right"/>
      <w:rPr>
        <w:rFonts w:ascii="Arial" w:eastAsia="Arial" w:hAnsi="Arial" w:cs="Arial"/>
        <w:i/>
        <w:color w:val="000000"/>
        <w:sz w:val="18"/>
        <w:szCs w:val="18"/>
      </w:rPr>
    </w:pPr>
    <w:r>
      <w:rPr>
        <w:rFonts w:ascii="Arial" w:eastAsia="Arial" w:hAnsi="Arial" w:cs="Arial"/>
        <w:i/>
        <w:color w:val="000000"/>
        <w:sz w:val="18"/>
        <w:szCs w:val="18"/>
      </w:rPr>
      <w:t xml:space="preserve">Pemanfaatan Media Sosial Instagram dan TikTok </w:t>
    </w:r>
  </w:p>
  <w:p w14:paraId="3149A5C6" w14:textId="7EECE280" w:rsidR="001D3EBC" w:rsidRDefault="002A2304" w:rsidP="002E50C5">
    <w:pPr>
      <w:jc w:val="right"/>
    </w:pPr>
    <w:r>
      <w:rPr>
        <w:rFonts w:ascii="Arial" w:eastAsia="Arial" w:hAnsi="Arial" w:cs="Arial"/>
        <w:i/>
        <w:color w:val="000000"/>
        <w:sz w:val="18"/>
        <w:szCs w:val="18"/>
      </w:rPr>
      <w:t>sebagai Sarana Digital B</w:t>
    </w:r>
    <w:r w:rsidR="004D0F75">
      <w:rPr>
        <w:rFonts w:ascii="Arial" w:eastAsia="Arial" w:hAnsi="Arial" w:cs="Arial"/>
        <w:i/>
        <w:color w:val="000000"/>
        <w:sz w:val="18"/>
        <w:szCs w:val="18"/>
      </w:rPr>
      <w:t>r</w:t>
    </w:r>
    <w:r>
      <w:rPr>
        <w:rFonts w:ascii="Arial" w:eastAsia="Arial" w:hAnsi="Arial" w:cs="Arial"/>
        <w:i/>
        <w:color w:val="000000"/>
        <w:sz w:val="18"/>
        <w:szCs w:val="18"/>
      </w:rPr>
      <w:t>anding MI Miftahul Huda 02 Papungan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9C3" w14:textId="77777777" w:rsidR="00D86F5F" w:rsidRDefault="00D86F5F" w:rsidP="00D86F5F">
    <w:pPr>
      <w:pStyle w:val="Header"/>
      <w:jc w:val="right"/>
      <w:rPr>
        <w:rFonts w:ascii="Cambria" w:eastAsia="Cambria" w:hAnsi="Cambria" w:cs="Cambria"/>
      </w:rPr>
    </w:pPr>
  </w:p>
  <w:p w14:paraId="13F0D0DE" w14:textId="77777777" w:rsidR="00D86F5F" w:rsidRDefault="00D86F5F" w:rsidP="00D86F5F">
    <w:pPr>
      <w:pStyle w:val="Header"/>
      <w:jc w:val="right"/>
      <w:rPr>
        <w:rFonts w:ascii="Cambria" w:eastAsia="Cambria" w:hAnsi="Cambria" w:cs="Cambria"/>
      </w:rPr>
    </w:pPr>
  </w:p>
  <w:p w14:paraId="50B3674C" w14:textId="77777777" w:rsidR="00D86F5F" w:rsidRDefault="00D86F5F" w:rsidP="00D86F5F">
    <w:pPr>
      <w:pStyle w:val="Header"/>
      <w:jc w:val="right"/>
      <w:rPr>
        <w:rFonts w:ascii="Cambria" w:eastAsia="Cambria" w:hAnsi="Cambria" w:cs="Cambria"/>
      </w:rPr>
    </w:pPr>
  </w:p>
  <w:p w14:paraId="3303EAEB" w14:textId="77777777" w:rsidR="00D86F5F" w:rsidRDefault="00D86F5F" w:rsidP="00D86F5F">
    <w:pPr>
      <w:pStyle w:val="Header"/>
      <w:jc w:val="right"/>
      <w:rPr>
        <w:rFonts w:ascii="Cambria" w:eastAsia="Cambria" w:hAnsi="Cambria" w:cs="Cambria"/>
      </w:rPr>
    </w:pPr>
  </w:p>
  <w:p w14:paraId="1889A2E0" w14:textId="16348F95" w:rsidR="00D86F5F" w:rsidRDefault="00D86F5F" w:rsidP="00D86F5F">
    <w:pPr>
      <w:pStyle w:val="Header"/>
      <w:jc w:val="right"/>
    </w:pPr>
    <w:r>
      <w:rPr>
        <w:rFonts w:ascii="Cambria" w:eastAsia="Cambria" w:hAnsi="Cambria" w:cs="Cambria"/>
      </w:rPr>
      <w:t xml:space="preserve">e-ISSN: </w:t>
    </w:r>
    <w:r w:rsidR="007D2475" w:rsidRPr="007D2475">
      <w:rPr>
        <w:rFonts w:ascii="Cambria" w:eastAsia="Cambria" w:hAnsi="Cambria" w:cs="Cambria"/>
        <w:lang w:val="en-US"/>
      </w:rPr>
      <w:t>3046-7675</w:t>
    </w:r>
    <w:r>
      <w:rPr>
        <w:rFonts w:ascii="Cambria" w:eastAsia="Cambria" w:hAnsi="Cambria" w:cs="Cambria"/>
      </w:rPr>
      <w:t xml:space="preserve">; p-ISSN: </w:t>
    </w:r>
    <w:r w:rsidR="007D2475" w:rsidRPr="007D2475">
      <w:rPr>
        <w:rFonts w:ascii="Cambria" w:eastAsia="Cambria" w:hAnsi="Cambria" w:cs="Cambria"/>
        <w:lang w:val="en-US"/>
      </w:rPr>
      <w:t>3046-7659</w:t>
    </w:r>
    <w:r>
      <w:rPr>
        <w:rFonts w:ascii="Cambria" w:eastAsia="Cambria" w:hAnsi="Cambria" w:cs="Cambria"/>
      </w:rPr>
      <w:t xml:space="preserve">, Hal </w:t>
    </w:r>
    <w:r w:rsidR="00210999">
      <w:rPr>
        <w:rFonts w:ascii="Cambria" w:eastAsia="Cambria" w:hAnsi="Cambria" w:cs="Cambria"/>
        <w:lang w:val="en-US"/>
      </w:rPr>
      <w:t>55</w:t>
    </w:r>
    <w:r>
      <w:rPr>
        <w:rFonts w:ascii="Cambria" w:eastAsia="Cambria" w:hAnsi="Cambria" w:cs="Cambria"/>
      </w:rPr>
      <w:t>-</w:t>
    </w:r>
    <w:r w:rsidR="00210999">
      <w:rPr>
        <w:rFonts w:ascii="Cambria" w:eastAsia="Cambria" w:hAnsi="Cambria" w:cs="Cambria"/>
        <w:lang w:val="en-US"/>
      </w:rPr>
      <w:t>67</w:t>
    </w:r>
  </w:p>
  <w:p w14:paraId="6B8AC60D" w14:textId="77777777" w:rsidR="00D86F5F" w:rsidRDefault="00D86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AB88" w14:textId="344DE2FC" w:rsidR="00186B62" w:rsidRDefault="00186B62" w:rsidP="00186B62">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bookmarkStart w:id="3" w:name="_Hlk171489566"/>
    <w:bookmarkStart w:id="4" w:name="_Hlk171489567"/>
  </w:p>
  <w:p w14:paraId="614A5DCD" w14:textId="04C93679" w:rsidR="007D2475" w:rsidRPr="006456A7" w:rsidRDefault="007D2475" w:rsidP="00186B62">
    <w:pPr>
      <w:tabs>
        <w:tab w:val="center" w:pos="4680"/>
        <w:tab w:val="right" w:pos="9360"/>
      </w:tabs>
      <w:spacing w:after="0" w:line="240" w:lineRule="auto"/>
      <w:jc w:val="right"/>
      <w:rPr>
        <w:rFonts w:ascii="Cambria" w:eastAsia="Cambria" w:hAnsi="Cambria" w:cs="Cambria"/>
        <w:b/>
        <w:sz w:val="20"/>
        <w:szCs w:val="20"/>
      </w:rPr>
    </w:pPr>
    <w:bookmarkStart w:id="5" w:name="_Hlk172894341"/>
    <w:r w:rsidRPr="006456A7">
      <w:rPr>
        <w:rFonts w:ascii="Cambria" w:eastAsia="Cambria" w:hAnsi="Cambria" w:cs="Cambria"/>
        <w:b/>
        <w:sz w:val="20"/>
        <w:szCs w:val="20"/>
        <w:lang w:val="en-US"/>
      </w:rPr>
      <w:t>T</w:t>
    </w:r>
    <w:r w:rsidR="006456A7" w:rsidRPr="006456A7">
      <w:rPr>
        <w:rFonts w:ascii="Cambria" w:eastAsia="Cambria" w:hAnsi="Cambria" w:cs="Cambria"/>
        <w:b/>
        <w:sz w:val="20"/>
        <w:szCs w:val="20"/>
      </w:rPr>
      <w:t xml:space="preserve">RANSGENERA: Jurnal Ilmu Sosial, Politik, dan Humaniora </w:t>
    </w:r>
  </w:p>
  <w:p w14:paraId="24377F89" w14:textId="6080FA30" w:rsidR="00186B62" w:rsidRPr="006456A7" w:rsidRDefault="007D2475" w:rsidP="00186B62">
    <w:pPr>
      <w:tabs>
        <w:tab w:val="center" w:pos="4680"/>
        <w:tab w:val="right" w:pos="9360"/>
      </w:tabs>
      <w:spacing w:after="0" w:line="240" w:lineRule="auto"/>
      <w:jc w:val="right"/>
      <w:rPr>
        <w:rFonts w:ascii="Cambria" w:eastAsia="Cambria" w:hAnsi="Cambria" w:cs="Cambria"/>
        <w:b/>
        <w:bCs/>
        <w:sz w:val="20"/>
        <w:szCs w:val="20"/>
        <w:lang w:val="en-US"/>
      </w:rPr>
    </w:pPr>
    <w:r w:rsidRPr="006456A7">
      <w:rPr>
        <w:noProof/>
        <w:sz w:val="20"/>
        <w:szCs w:val="20"/>
        <w:lang w:eastAsia="id-ID"/>
      </w:rPr>
      <w:drawing>
        <wp:anchor distT="0" distB="0" distL="114300" distR="114300" simplePos="0" relativeHeight="251675648" behindDoc="0" locked="0" layoutInCell="1" hidden="0" allowOverlap="1" wp14:anchorId="0DE46483" wp14:editId="31480400">
          <wp:simplePos x="0" y="0"/>
          <wp:positionH relativeFrom="column">
            <wp:posOffset>-314325</wp:posOffset>
          </wp:positionH>
          <wp:positionV relativeFrom="paragraph">
            <wp:posOffset>106680</wp:posOffset>
          </wp:positionV>
          <wp:extent cx="809625" cy="323850"/>
          <wp:effectExtent l="0" t="0" r="9525"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Pr="006456A7">
      <w:rPr>
        <w:noProof/>
        <w:sz w:val="20"/>
        <w:szCs w:val="20"/>
        <w:lang w:eastAsia="id-ID"/>
      </w:rPr>
      <w:drawing>
        <wp:anchor distT="0" distB="0" distL="114300" distR="114300" simplePos="0" relativeHeight="251676672" behindDoc="0" locked="0" layoutInCell="1" hidden="0" allowOverlap="1" wp14:anchorId="65397B58" wp14:editId="4F0AFCD2">
          <wp:simplePos x="0" y="0"/>
          <wp:positionH relativeFrom="column">
            <wp:posOffset>577215</wp:posOffset>
          </wp:positionH>
          <wp:positionV relativeFrom="paragraph">
            <wp:posOffset>133350</wp:posOffset>
          </wp:positionV>
          <wp:extent cx="838200" cy="295275"/>
          <wp:effectExtent l="0" t="0" r="0" b="9525"/>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00186B62" w:rsidRPr="006456A7">
      <w:rPr>
        <w:rFonts w:ascii="Cambria" w:eastAsia="Cambria" w:hAnsi="Cambria" w:cs="Cambria"/>
        <w:b/>
        <w:bCs/>
        <w:sz w:val="20"/>
        <w:szCs w:val="20"/>
        <w:lang w:val="en-US"/>
      </w:rPr>
      <w:t xml:space="preserve">Volume </w:t>
    </w:r>
    <w:r w:rsidR="0035260C" w:rsidRPr="006456A7">
      <w:rPr>
        <w:rFonts w:ascii="Cambria" w:eastAsia="Cambria" w:hAnsi="Cambria" w:cs="Cambria"/>
        <w:b/>
        <w:bCs/>
        <w:sz w:val="20"/>
        <w:szCs w:val="20"/>
        <w:lang w:val="en-US"/>
      </w:rPr>
      <w:t>X</w:t>
    </w:r>
    <w:r w:rsidR="00186B62" w:rsidRPr="006456A7">
      <w:rPr>
        <w:rFonts w:ascii="Cambria" w:eastAsia="Cambria" w:hAnsi="Cambria" w:cs="Cambria"/>
        <w:b/>
        <w:bCs/>
        <w:sz w:val="20"/>
        <w:szCs w:val="20"/>
        <w:lang w:val="en-US"/>
      </w:rPr>
      <w:t xml:space="preserve"> </w:t>
    </w:r>
    <w:proofErr w:type="spellStart"/>
    <w:r w:rsidR="00186B62" w:rsidRPr="006456A7">
      <w:rPr>
        <w:rFonts w:ascii="Cambria" w:eastAsia="Cambria" w:hAnsi="Cambria" w:cs="Cambria"/>
        <w:b/>
        <w:bCs/>
        <w:sz w:val="20"/>
        <w:szCs w:val="20"/>
        <w:lang w:val="en-US"/>
      </w:rPr>
      <w:t>Nomor</w:t>
    </w:r>
    <w:proofErr w:type="spellEnd"/>
    <w:r w:rsidR="00186B62" w:rsidRPr="006456A7">
      <w:rPr>
        <w:rFonts w:ascii="Cambria" w:eastAsia="Cambria" w:hAnsi="Cambria" w:cs="Cambria"/>
        <w:b/>
        <w:bCs/>
        <w:sz w:val="20"/>
        <w:szCs w:val="20"/>
        <w:lang w:val="en-US"/>
      </w:rPr>
      <w:t xml:space="preserve"> </w:t>
    </w:r>
    <w:r w:rsidR="0035260C" w:rsidRPr="006456A7">
      <w:rPr>
        <w:rFonts w:ascii="Cambria" w:eastAsia="Cambria" w:hAnsi="Cambria" w:cs="Cambria"/>
        <w:b/>
        <w:bCs/>
        <w:sz w:val="20"/>
        <w:szCs w:val="20"/>
        <w:lang w:val="en-US"/>
      </w:rPr>
      <w:t>X</w:t>
    </w:r>
    <w:r w:rsidR="00186B62" w:rsidRPr="006456A7">
      <w:rPr>
        <w:rFonts w:ascii="Cambria" w:eastAsia="Cambria" w:hAnsi="Cambria" w:cs="Cambria"/>
        <w:b/>
        <w:bCs/>
        <w:sz w:val="20"/>
        <w:szCs w:val="20"/>
        <w:lang w:val="en-US"/>
      </w:rPr>
      <w:t xml:space="preserve"> </w:t>
    </w:r>
    <w:r w:rsidR="0035260C" w:rsidRPr="006456A7">
      <w:rPr>
        <w:rFonts w:ascii="Cambria" w:eastAsia="Cambria" w:hAnsi="Cambria" w:cs="Cambria"/>
        <w:b/>
        <w:bCs/>
        <w:sz w:val="20"/>
        <w:szCs w:val="20"/>
        <w:lang w:val="en-US"/>
      </w:rPr>
      <w:t>Bulan</w:t>
    </w:r>
    <w:r w:rsidR="00186B62" w:rsidRPr="006456A7">
      <w:rPr>
        <w:rFonts w:ascii="Cambria" w:eastAsia="Cambria" w:hAnsi="Cambria" w:cs="Cambria"/>
        <w:b/>
        <w:bCs/>
        <w:sz w:val="20"/>
        <w:szCs w:val="20"/>
        <w:lang w:val="en-US"/>
      </w:rPr>
      <w:t xml:space="preserve"> 20</w:t>
    </w:r>
    <w:r w:rsidR="0035260C" w:rsidRPr="006456A7">
      <w:rPr>
        <w:rFonts w:ascii="Cambria" w:eastAsia="Cambria" w:hAnsi="Cambria" w:cs="Cambria"/>
        <w:b/>
        <w:bCs/>
        <w:sz w:val="20"/>
        <w:szCs w:val="20"/>
        <w:lang w:val="en-US"/>
      </w:rPr>
      <w:t>XX</w:t>
    </w:r>
  </w:p>
  <w:p w14:paraId="00248284" w14:textId="19533D89" w:rsidR="00186B62" w:rsidRPr="006456A7" w:rsidRDefault="00186B62" w:rsidP="00186B62">
    <w:pPr>
      <w:tabs>
        <w:tab w:val="center" w:pos="4680"/>
        <w:tab w:val="right" w:pos="9360"/>
      </w:tabs>
      <w:spacing w:after="0" w:line="240" w:lineRule="auto"/>
      <w:jc w:val="right"/>
      <w:rPr>
        <w:sz w:val="20"/>
        <w:szCs w:val="20"/>
        <w:lang w:val="en-US"/>
      </w:rPr>
    </w:pPr>
    <w:r w:rsidRPr="006456A7">
      <w:rPr>
        <w:rFonts w:ascii="Cambria" w:eastAsia="Cambria" w:hAnsi="Cambria" w:cs="Cambria"/>
        <w:sz w:val="20"/>
        <w:szCs w:val="20"/>
      </w:rPr>
      <w:t xml:space="preserve">e-ISSN: </w:t>
    </w:r>
    <w:r w:rsidR="007D2475" w:rsidRPr="006456A7">
      <w:rPr>
        <w:rFonts w:ascii="Cambria" w:eastAsia="Cambria" w:hAnsi="Cambria" w:cs="Cambria"/>
        <w:sz w:val="20"/>
        <w:szCs w:val="20"/>
        <w:lang w:val="en-US"/>
      </w:rPr>
      <w:t>3046-7675</w:t>
    </w:r>
    <w:r w:rsidRPr="006456A7">
      <w:rPr>
        <w:rFonts w:ascii="Cambria" w:eastAsia="Cambria" w:hAnsi="Cambria" w:cs="Cambria"/>
        <w:sz w:val="20"/>
        <w:szCs w:val="20"/>
      </w:rPr>
      <w:t xml:space="preserve">; p-ISSN: </w:t>
    </w:r>
    <w:r w:rsidR="007D2475" w:rsidRPr="006456A7">
      <w:rPr>
        <w:rFonts w:ascii="Cambria" w:eastAsia="Cambria" w:hAnsi="Cambria" w:cs="Cambria"/>
        <w:sz w:val="20"/>
        <w:szCs w:val="20"/>
        <w:lang w:val="en-US"/>
      </w:rPr>
      <w:t>3046-7659</w:t>
    </w:r>
    <w:r w:rsidRPr="006456A7">
      <w:rPr>
        <w:rFonts w:ascii="Cambria" w:eastAsia="Cambria" w:hAnsi="Cambria" w:cs="Cambria"/>
        <w:sz w:val="20"/>
        <w:szCs w:val="20"/>
      </w:rPr>
      <w:t xml:space="preserve">, Hal </w:t>
    </w:r>
    <w:r w:rsidR="00210999">
      <w:rPr>
        <w:rFonts w:ascii="Cambria" w:eastAsia="Cambria" w:hAnsi="Cambria" w:cs="Cambria"/>
        <w:sz w:val="20"/>
        <w:szCs w:val="20"/>
        <w:lang w:val="en-US"/>
      </w:rPr>
      <w:t>55</w:t>
    </w:r>
    <w:r w:rsidRPr="006456A7">
      <w:rPr>
        <w:rFonts w:ascii="Cambria" w:eastAsia="Cambria" w:hAnsi="Cambria" w:cs="Cambria"/>
        <w:sz w:val="20"/>
        <w:szCs w:val="20"/>
      </w:rPr>
      <w:t>-</w:t>
    </w:r>
    <w:r w:rsidR="00210999">
      <w:rPr>
        <w:rFonts w:ascii="Cambria" w:eastAsia="Cambria" w:hAnsi="Cambria" w:cs="Cambria"/>
        <w:sz w:val="20"/>
        <w:szCs w:val="20"/>
        <w:lang w:val="en-US"/>
      </w:rPr>
      <w:t>67</w:t>
    </w:r>
  </w:p>
  <w:p w14:paraId="13AFA9F8" w14:textId="5EDE939B" w:rsidR="00186B62" w:rsidRPr="006E0752" w:rsidRDefault="00186B62" w:rsidP="00186B62">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lang w:val="en-US"/>
      </w:rPr>
    </w:pPr>
    <w:r w:rsidRPr="006456A7">
      <w:rPr>
        <w:rFonts w:ascii="Times New Roman" w:eastAsia="Times New Roman" w:hAnsi="Times New Roman" w:cs="Times New Roman"/>
        <w:color w:val="000000"/>
        <w:sz w:val="20"/>
        <w:szCs w:val="20"/>
        <w:highlight w:val="white"/>
      </w:rPr>
      <w:t xml:space="preserve">DOI: </w:t>
    </w:r>
    <w:hyperlink r:id="rId3" w:history="1">
      <w:r w:rsidR="0035260C" w:rsidRPr="006E0752">
        <w:rPr>
          <w:rStyle w:val="Hyperlink"/>
          <w:rFonts w:ascii="Times New Roman" w:eastAsia="Times New Roman" w:hAnsi="Times New Roman" w:cs="Times New Roman"/>
          <w:sz w:val="20"/>
          <w:szCs w:val="20"/>
        </w:rPr>
        <w:t>https://doi.org/</w:t>
      </w:r>
      <w:r w:rsidR="006E0752" w:rsidRPr="006E0752">
        <w:rPr>
          <w:sz w:val="20"/>
          <w:szCs w:val="20"/>
        </w:rPr>
        <w:t xml:space="preserve"> </w:t>
      </w:r>
      <w:r w:rsidR="006E0752" w:rsidRPr="006E0752">
        <w:rPr>
          <w:rStyle w:val="Hyperlink"/>
          <w:rFonts w:ascii="Times New Roman" w:eastAsia="Times New Roman" w:hAnsi="Times New Roman" w:cs="Times New Roman"/>
          <w:sz w:val="20"/>
          <w:szCs w:val="20"/>
          <w:lang w:val="en-US"/>
        </w:rPr>
        <w:t>10.35457/transgenera.v3i1.5598</w:t>
      </w:r>
    </w:hyperlink>
  </w:p>
  <w:p w14:paraId="5518426C" w14:textId="3145AEC0" w:rsidR="00186B62" w:rsidRPr="007D2475" w:rsidRDefault="00186B62" w:rsidP="00186B62">
    <w:pPr>
      <w:tabs>
        <w:tab w:val="center" w:pos="4680"/>
        <w:tab w:val="right" w:pos="9360"/>
      </w:tabs>
      <w:spacing w:after="0" w:line="240" w:lineRule="auto"/>
      <w:jc w:val="right"/>
      <w:rPr>
        <w:rFonts w:ascii="Cambria" w:eastAsia="Cambria" w:hAnsi="Cambria" w:cs="Cambria"/>
        <w:bCs/>
        <w:sz w:val="20"/>
        <w:szCs w:val="20"/>
        <w:lang w:val="en-US"/>
      </w:rPr>
    </w:pPr>
    <w:r w:rsidRPr="009F572D">
      <w:rPr>
        <w:rFonts w:ascii="Cambria" w:eastAsia="Cambria" w:hAnsi="Cambria" w:cs="Cambria"/>
        <w:bCs/>
        <w:i/>
        <w:iCs/>
        <w:sz w:val="20"/>
        <w:szCs w:val="20"/>
        <w:lang w:val="en-US"/>
      </w:rPr>
      <w:t>Available online at</w:t>
    </w:r>
    <w:r w:rsidRPr="009F572D">
      <w:rPr>
        <w:rFonts w:ascii="Cambria" w:eastAsia="Cambria" w:hAnsi="Cambria" w:cs="Cambria"/>
        <w:b/>
        <w:sz w:val="20"/>
        <w:szCs w:val="20"/>
        <w:lang w:val="en-US"/>
      </w:rPr>
      <w:t>:</w:t>
    </w:r>
    <w:r>
      <w:rPr>
        <w:rFonts w:ascii="Cambria" w:eastAsia="Cambria" w:hAnsi="Cambria" w:cs="Cambria"/>
        <w:b/>
        <w:sz w:val="20"/>
        <w:szCs w:val="20"/>
        <w:lang w:val="en-US"/>
      </w:rPr>
      <w:t xml:space="preserve"> </w:t>
    </w:r>
    <w:hyperlink r:id="rId4" w:history="1">
      <w:r w:rsidR="007D2475" w:rsidRPr="007D2475">
        <w:rPr>
          <w:rStyle w:val="Hyperlink"/>
          <w:sz w:val="20"/>
          <w:szCs w:val="20"/>
        </w:rPr>
        <w:t>https://ejournal.unisbablitar.ac.id/index.php/transgenera</w:t>
      </w:r>
    </w:hyperlink>
    <w:r w:rsidR="007D2475">
      <w:rPr>
        <w:lang w:val="en-US"/>
      </w:rPr>
      <w:t xml:space="preserve"> </w:t>
    </w:r>
    <w:bookmarkEnd w:id="5"/>
  </w:p>
  <w:p w14:paraId="1EB8FB57" w14:textId="648DC4CD" w:rsidR="00186B62" w:rsidRPr="00D525ED" w:rsidRDefault="00186B62" w:rsidP="00186B62">
    <w:pPr>
      <w:pBdr>
        <w:top w:val="nil"/>
        <w:left w:val="nil"/>
        <w:bottom w:val="nil"/>
        <w:right w:val="nil"/>
        <w:between w:val="nil"/>
      </w:pBdr>
      <w:spacing w:after="0" w:line="240" w:lineRule="auto"/>
    </w:pPr>
    <w:r>
      <w:rPr>
        <w:noProof/>
        <w:lang w:eastAsia="id-ID"/>
      </w:rPr>
      <mc:AlternateContent>
        <mc:Choice Requires="wps">
          <w:drawing>
            <wp:anchor distT="0" distB="0" distL="114300" distR="114300" simplePos="0" relativeHeight="251679744" behindDoc="0" locked="0" layoutInCell="1" allowOverlap="1" wp14:anchorId="2DC3D3A6" wp14:editId="2A36FB53">
              <wp:simplePos x="0" y="0"/>
              <wp:positionH relativeFrom="column">
                <wp:posOffset>-311150</wp:posOffset>
              </wp:positionH>
              <wp:positionV relativeFrom="paragraph">
                <wp:posOffset>115512</wp:posOffset>
              </wp:positionV>
              <wp:extent cx="574963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4963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07A55AC" id="Straight Connector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4.5pt,9.1pt" to="428.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" strokecolor="black [3200]" strokeweight="1.5pt">
              <v:stroke joinstyle="miter"/>
            </v:line>
          </w:pict>
        </mc:Fallback>
      </mc:AlternateConten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15:restartNumberingAfterBreak="0">
    <w:nsid w:val="2A4F63E8"/>
    <w:multiLevelType w:val="hybridMultilevel"/>
    <w:tmpl w:val="0D9A4CCC"/>
    <w:lvl w:ilvl="0" w:tplc="61C64DCC">
      <w:start w:val="1"/>
      <w:numFmt w:val="decimal"/>
      <w:lvlText w:val="%1."/>
      <w:lvlJc w:val="left"/>
      <w:pPr>
        <w:ind w:left="720" w:hanging="360"/>
      </w:pPr>
      <w:rPr>
        <w:rFonts w:eastAsia="Calibri" w:cs="Calibr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4"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5B7F"/>
    <w:rsid w:val="00041EBC"/>
    <w:rsid w:val="00063C6B"/>
    <w:rsid w:val="00082B2B"/>
    <w:rsid w:val="000A294B"/>
    <w:rsid w:val="000C7684"/>
    <w:rsid w:val="0015142A"/>
    <w:rsid w:val="00165A23"/>
    <w:rsid w:val="00177A2F"/>
    <w:rsid w:val="00177EAE"/>
    <w:rsid w:val="00186B62"/>
    <w:rsid w:val="001959B1"/>
    <w:rsid w:val="001A5FA5"/>
    <w:rsid w:val="001B2C85"/>
    <w:rsid w:val="001B3132"/>
    <w:rsid w:val="001D3EBC"/>
    <w:rsid w:val="001E2DFF"/>
    <w:rsid w:val="00203C72"/>
    <w:rsid w:val="00210999"/>
    <w:rsid w:val="0025182A"/>
    <w:rsid w:val="00254047"/>
    <w:rsid w:val="00260774"/>
    <w:rsid w:val="002A2304"/>
    <w:rsid w:val="002B2806"/>
    <w:rsid w:val="002D44FA"/>
    <w:rsid w:val="002E50C5"/>
    <w:rsid w:val="002F29B1"/>
    <w:rsid w:val="003007AB"/>
    <w:rsid w:val="003407E9"/>
    <w:rsid w:val="0035260C"/>
    <w:rsid w:val="00383052"/>
    <w:rsid w:val="00390012"/>
    <w:rsid w:val="0039047B"/>
    <w:rsid w:val="003D3CCF"/>
    <w:rsid w:val="003D7073"/>
    <w:rsid w:val="003E5454"/>
    <w:rsid w:val="00433AC6"/>
    <w:rsid w:val="004503E3"/>
    <w:rsid w:val="004745D0"/>
    <w:rsid w:val="004B1110"/>
    <w:rsid w:val="004D0F75"/>
    <w:rsid w:val="004D3C1C"/>
    <w:rsid w:val="004F56F6"/>
    <w:rsid w:val="00547BE9"/>
    <w:rsid w:val="00581400"/>
    <w:rsid w:val="00585685"/>
    <w:rsid w:val="005D225C"/>
    <w:rsid w:val="005D6029"/>
    <w:rsid w:val="005E4406"/>
    <w:rsid w:val="005F1257"/>
    <w:rsid w:val="00603DCE"/>
    <w:rsid w:val="006456A7"/>
    <w:rsid w:val="006675BB"/>
    <w:rsid w:val="00684536"/>
    <w:rsid w:val="006D3AFE"/>
    <w:rsid w:val="006E0752"/>
    <w:rsid w:val="007127C1"/>
    <w:rsid w:val="00732932"/>
    <w:rsid w:val="00737C26"/>
    <w:rsid w:val="00790651"/>
    <w:rsid w:val="007C5EC6"/>
    <w:rsid w:val="007D2475"/>
    <w:rsid w:val="007E5B21"/>
    <w:rsid w:val="00817EB9"/>
    <w:rsid w:val="00826503"/>
    <w:rsid w:val="00880EC1"/>
    <w:rsid w:val="008A1AF0"/>
    <w:rsid w:val="008C297F"/>
    <w:rsid w:val="008C7218"/>
    <w:rsid w:val="008D316D"/>
    <w:rsid w:val="009252CC"/>
    <w:rsid w:val="0093327D"/>
    <w:rsid w:val="00964A57"/>
    <w:rsid w:val="00980366"/>
    <w:rsid w:val="009A3489"/>
    <w:rsid w:val="009B6008"/>
    <w:rsid w:val="009F4C9F"/>
    <w:rsid w:val="009F572D"/>
    <w:rsid w:val="00A0792D"/>
    <w:rsid w:val="00A23CDD"/>
    <w:rsid w:val="00A244EC"/>
    <w:rsid w:val="00A24913"/>
    <w:rsid w:val="00A45087"/>
    <w:rsid w:val="00AA19DB"/>
    <w:rsid w:val="00AD1E3B"/>
    <w:rsid w:val="00AE6BFB"/>
    <w:rsid w:val="00AF214E"/>
    <w:rsid w:val="00AF3132"/>
    <w:rsid w:val="00B17825"/>
    <w:rsid w:val="00B42C53"/>
    <w:rsid w:val="00B67A65"/>
    <w:rsid w:val="00B96DA0"/>
    <w:rsid w:val="00BA38F0"/>
    <w:rsid w:val="00BB176C"/>
    <w:rsid w:val="00BB29DA"/>
    <w:rsid w:val="00BB3A6B"/>
    <w:rsid w:val="00BB3A83"/>
    <w:rsid w:val="00BB77EA"/>
    <w:rsid w:val="00BC3EF3"/>
    <w:rsid w:val="00C12D2C"/>
    <w:rsid w:val="00C22305"/>
    <w:rsid w:val="00C247F1"/>
    <w:rsid w:val="00C539F5"/>
    <w:rsid w:val="00C56142"/>
    <w:rsid w:val="00C84731"/>
    <w:rsid w:val="00CA0839"/>
    <w:rsid w:val="00CE33E7"/>
    <w:rsid w:val="00D31EC3"/>
    <w:rsid w:val="00D44017"/>
    <w:rsid w:val="00D525ED"/>
    <w:rsid w:val="00D67EAB"/>
    <w:rsid w:val="00D86F5F"/>
    <w:rsid w:val="00D9173B"/>
    <w:rsid w:val="00DB27B3"/>
    <w:rsid w:val="00DC682B"/>
    <w:rsid w:val="00DF1DD4"/>
    <w:rsid w:val="00DF39EF"/>
    <w:rsid w:val="00DF7A7E"/>
    <w:rsid w:val="00E12115"/>
    <w:rsid w:val="00E20C29"/>
    <w:rsid w:val="00E237A7"/>
    <w:rsid w:val="00E37279"/>
    <w:rsid w:val="00E471F8"/>
    <w:rsid w:val="00E84A0E"/>
    <w:rsid w:val="00E96CC6"/>
    <w:rsid w:val="00EA435E"/>
    <w:rsid w:val="00ED1E79"/>
    <w:rsid w:val="00EF3AA6"/>
    <w:rsid w:val="00F11E02"/>
    <w:rsid w:val="00F13084"/>
    <w:rsid w:val="00F20B10"/>
    <w:rsid w:val="00F4399A"/>
    <w:rsid w:val="00F57A9D"/>
    <w:rsid w:val="00F96B7E"/>
    <w:rsid w:val="00FC3C88"/>
    <w:rsid w:val="00FE2EDF"/>
    <w:rsid w:val="00FF1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SebutanYangBelumTerselesaikan1">
    <w:name w:val="Sebutan Yang Belum Terselesaikan1"/>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1"/>
    <w:locked/>
    <w:rsid w:val="004D3C1C"/>
    <w:rPr>
      <w:rFonts w:ascii="Arial" w:hAnsi="Arial" w:cs="Arial"/>
      <w:b/>
      <w:bCs/>
      <w:kern w:val="32"/>
      <w:sz w:val="28"/>
      <w:szCs w:val="32"/>
      <w:lang w:eastAsia="ja-JP"/>
    </w:rPr>
  </w:style>
  <w:style w:type="paragraph" w:customStyle="1" w:styleId="Judul1">
    <w:name w:val="Judul1"/>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character" w:styleId="UnresolvedMention">
    <w:name w:val="Unresolved Mention"/>
    <w:basedOn w:val="DefaultParagraphFont"/>
    <w:uiPriority w:val="99"/>
    <w:semiHidden/>
    <w:unhideWhenUsed/>
    <w:rsid w:val="00A45087"/>
    <w:rPr>
      <w:color w:val="605E5C"/>
      <w:shd w:val="clear" w:color="auto" w:fill="E1DFDD"/>
    </w:rPr>
  </w:style>
  <w:style w:type="paragraph" w:styleId="Caption">
    <w:name w:val="caption"/>
    <w:basedOn w:val="Normal"/>
    <w:next w:val="Normal"/>
    <w:link w:val="CaptionChar"/>
    <w:uiPriority w:val="35"/>
    <w:unhideWhenUsed/>
    <w:qFormat/>
    <w:rsid w:val="00F13084"/>
    <w:pPr>
      <w:spacing w:line="240" w:lineRule="auto"/>
    </w:pPr>
    <w:rPr>
      <w:rFonts w:asciiTheme="minorHAnsi" w:eastAsiaTheme="minorHAnsi" w:hAnsiTheme="minorHAnsi" w:cstheme="minorBidi"/>
      <w:i/>
      <w:iCs/>
      <w:color w:val="44546A" w:themeColor="text2"/>
      <w:kern w:val="2"/>
      <w:sz w:val="18"/>
      <w:szCs w:val="18"/>
      <w14:ligatures w14:val="standardContextual"/>
    </w:rPr>
  </w:style>
  <w:style w:type="character" w:customStyle="1" w:styleId="CaptionChar">
    <w:name w:val="Caption Char"/>
    <w:basedOn w:val="DefaultParagraphFont"/>
    <w:link w:val="Caption"/>
    <w:uiPriority w:val="35"/>
    <w:rsid w:val="00F13084"/>
    <w:rPr>
      <w:rFonts w:asciiTheme="minorHAnsi" w:eastAsiaTheme="minorHAnsi" w:hAnsiTheme="minorHAnsi" w:cstheme="minorBidi"/>
      <w:i/>
      <w:iCs/>
      <w:color w:val="44546A" w:themeColor="text2"/>
      <w:kern w:val="2"/>
      <w:sz w:val="18"/>
      <w:szCs w:val="18"/>
      <w14:ligatures w14:val="standardContextual"/>
    </w:rPr>
  </w:style>
  <w:style w:type="paragraph" w:customStyle="1" w:styleId="TableParagraph">
    <w:name w:val="Table Paragraph"/>
    <w:basedOn w:val="Normal"/>
    <w:uiPriority w:val="1"/>
    <w:qFormat/>
    <w:rsid w:val="00BC3EF3"/>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erizabila@email.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anitareta099@gmail.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hyperlink" Target="https://doi.org/xx.xxxx" TargetMode="External"/><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hyperlink" Target="https://ejournal.unisbablitar.ac.id/index.php/transgen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C3720C-F21E-4EE7-A0F2-2E476AEFA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6791</Words>
  <Characters>38712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novita sari</cp:lastModifiedBy>
  <cp:revision>2</cp:revision>
  <cp:lastPrinted>2026-01-31T16:48:00Z</cp:lastPrinted>
  <dcterms:created xsi:type="dcterms:W3CDTF">2026-02-12T04:56:00Z</dcterms:created>
  <dcterms:modified xsi:type="dcterms:W3CDTF">2026-02-12T04:56:00Z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357b4689-cab4-3b1b-98cb-779bec6f7af3</vt:lpwstr>
  </property>
  <property fmtid="{D5CDD505-2E9C-101B-9397-08002B2CF9AE}" pid="24" name="Mendeley Citation Style_1">
    <vt:lpwstr>http://www.zotero.org/styles/american-sociological-association</vt:lpwstr>
  </property>
</Properties>
</file>